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EF" w:rsidRPr="00A032EF" w:rsidRDefault="00A032EF" w:rsidP="00A032EF">
      <w:pPr>
        <w:spacing w:line="480" w:lineRule="exact"/>
        <w:ind w:firstLine="480"/>
        <w:rPr>
          <w:rFonts w:ascii="宋体" w:hAnsi="宋体" w:cs="宋体" w:hint="eastAsia"/>
          <w:sz w:val="24"/>
          <w:szCs w:val="24"/>
        </w:rPr>
      </w:pPr>
      <w:bookmarkStart w:id="0" w:name="_GoBack"/>
      <w:bookmarkEnd w:id="0"/>
      <w:r w:rsidRPr="00A032EF">
        <w:rPr>
          <w:rFonts w:ascii="宋体" w:hAnsi="宋体" w:cs="宋体" w:hint="eastAsia"/>
          <w:sz w:val="24"/>
          <w:szCs w:val="24"/>
        </w:rPr>
        <w:t>在《保险实务》课程教学建设上，构建全员、全课程育人格局的理念，以社会主义价值观为核心的价值塑造与人才成长体系，传承和弘扬优秀文化为核心的大学专业课程文化建设。教学设计发课程内容为基础，结合社会主义核心价值观，将德育教育融入到教学环节，同时在教学方法上多方面、多形式引进德育教育改进教学方法，给学生传递积极向上的正能量，教学评价上融入德育观念，从而将教书育人确立在科学、可靠的教学安排之上。</w:t>
      </w:r>
    </w:p>
    <w:p w:rsidR="00A032EF" w:rsidRPr="00A032EF" w:rsidRDefault="00A032EF" w:rsidP="00A032EF">
      <w:pPr>
        <w:spacing w:line="480" w:lineRule="exact"/>
        <w:ind w:firstLine="480"/>
        <w:rPr>
          <w:rFonts w:ascii="宋体" w:hAnsi="宋体" w:cs="宋体" w:hint="eastAsia"/>
          <w:sz w:val="24"/>
          <w:szCs w:val="24"/>
        </w:rPr>
      </w:pPr>
      <w:r w:rsidRPr="00A032EF">
        <w:rPr>
          <w:rFonts w:ascii="宋体" w:hAnsi="宋体" w:cs="宋体" w:hint="eastAsia"/>
          <w:sz w:val="24"/>
          <w:szCs w:val="24"/>
        </w:rPr>
        <w:t>课程德育目标：</w:t>
      </w:r>
    </w:p>
    <w:p w:rsidR="00A032EF" w:rsidRPr="00A032EF" w:rsidRDefault="00A032EF" w:rsidP="00A032EF">
      <w:pPr>
        <w:spacing w:line="480" w:lineRule="exact"/>
        <w:ind w:firstLine="480"/>
        <w:rPr>
          <w:rFonts w:ascii="宋体" w:hAnsi="宋体" w:cs="宋体" w:hint="eastAsia"/>
          <w:sz w:val="24"/>
          <w:szCs w:val="24"/>
        </w:rPr>
      </w:pPr>
      <w:r w:rsidRPr="00A032EF">
        <w:rPr>
          <w:rFonts w:ascii="宋体" w:hAnsi="宋体" w:cs="宋体" w:hint="eastAsia"/>
          <w:sz w:val="24"/>
          <w:szCs w:val="24"/>
        </w:rPr>
        <w:t>（1）诚实守信为做人根本。</w:t>
      </w:r>
    </w:p>
    <w:p w:rsidR="00A032EF" w:rsidRPr="00A032EF" w:rsidRDefault="00A032EF" w:rsidP="00A032EF">
      <w:pPr>
        <w:spacing w:line="480" w:lineRule="exact"/>
        <w:ind w:firstLine="480"/>
        <w:rPr>
          <w:rFonts w:ascii="宋体" w:hAnsi="宋体" w:cs="宋体" w:hint="eastAsia"/>
          <w:sz w:val="24"/>
          <w:szCs w:val="24"/>
        </w:rPr>
      </w:pPr>
      <w:r w:rsidRPr="00A032EF">
        <w:rPr>
          <w:rFonts w:ascii="宋体" w:hAnsi="宋体" w:cs="宋体" w:hint="eastAsia"/>
          <w:sz w:val="24"/>
          <w:szCs w:val="24"/>
        </w:rPr>
        <w:t>（2）弘扬中华民族优秀文化、传统的传承。</w:t>
      </w:r>
    </w:p>
    <w:p w:rsidR="00A032EF" w:rsidRPr="00A032EF" w:rsidRDefault="00A032EF" w:rsidP="00A032EF">
      <w:pPr>
        <w:spacing w:line="480" w:lineRule="exact"/>
        <w:ind w:firstLine="480"/>
        <w:rPr>
          <w:rFonts w:ascii="宋体" w:hAnsi="宋体" w:cs="宋体" w:hint="eastAsia"/>
          <w:sz w:val="24"/>
          <w:szCs w:val="24"/>
        </w:rPr>
      </w:pPr>
      <w:r w:rsidRPr="00A032EF">
        <w:rPr>
          <w:rFonts w:ascii="宋体" w:hAnsi="宋体" w:cs="宋体" w:hint="eastAsia"/>
          <w:sz w:val="24"/>
          <w:szCs w:val="24"/>
        </w:rPr>
        <w:t>（3）树立“道德、礼仪、规范”的行为准则。</w:t>
      </w:r>
    </w:p>
    <w:p w:rsidR="00A032EF" w:rsidRDefault="00A032EF" w:rsidP="00A032EF">
      <w:pPr>
        <w:spacing w:line="480" w:lineRule="exact"/>
        <w:ind w:firstLine="480"/>
        <w:rPr>
          <w:rFonts w:ascii="宋体" w:hAnsi="宋体" w:cs="宋体"/>
          <w:sz w:val="24"/>
          <w:szCs w:val="24"/>
        </w:rPr>
      </w:pPr>
      <w:r w:rsidRPr="00A032EF">
        <w:rPr>
          <w:rFonts w:ascii="宋体" w:hAnsi="宋体" w:cs="宋体" w:hint="eastAsia"/>
          <w:sz w:val="24"/>
          <w:szCs w:val="24"/>
        </w:rPr>
        <w:t>（4）确实以事实为根据、以法律为准绳的证券依据。</w:t>
      </w:r>
    </w:p>
    <w:p w:rsidR="00A032EF" w:rsidRDefault="00A032EF" w:rsidP="00A032EF">
      <w:pPr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具体成效：</w:t>
      </w:r>
    </w:p>
    <w:p w:rsidR="00A032EF" w:rsidRDefault="00A032EF" w:rsidP="00A032EF">
      <w:pPr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1、提高学生的诚信素养，学习工作中始终以高标准来要求自己；对在校学生的</w:t>
      </w:r>
      <w:proofErr w:type="gramStart"/>
      <w:r>
        <w:rPr>
          <w:rFonts w:ascii="宋体" w:hAnsi="宋体" w:cs="宋体" w:hint="eastAsia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sz w:val="24"/>
          <w:szCs w:val="24"/>
        </w:rPr>
        <w:t>诚信行为有正确的判断，道德水平得到一定的提高。</w:t>
      </w:r>
    </w:p>
    <w:p w:rsidR="00A032EF" w:rsidRDefault="00A032EF" w:rsidP="00A032EF">
      <w:pPr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2、正确认识保险行业的职业道德和行业规范，通过课堂德育教育提前培养良好的职业道德。</w:t>
      </w:r>
    </w:p>
    <w:p w:rsidR="00A032EF" w:rsidRDefault="00A032EF" w:rsidP="00A032EF">
      <w:pPr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3、通过本轮</w:t>
      </w:r>
      <w:proofErr w:type="gramStart"/>
      <w:r>
        <w:rPr>
          <w:rFonts w:ascii="宋体" w:hAnsi="宋体" w:cs="宋体" w:hint="eastAsia"/>
          <w:sz w:val="24"/>
          <w:szCs w:val="24"/>
        </w:rPr>
        <w:t>课程思政的</w:t>
      </w:r>
      <w:proofErr w:type="gramEnd"/>
      <w:r>
        <w:rPr>
          <w:rFonts w:ascii="宋体" w:hAnsi="宋体" w:cs="宋体" w:hint="eastAsia"/>
          <w:sz w:val="24"/>
          <w:szCs w:val="24"/>
        </w:rPr>
        <w:t>设计和实施，对《保险实务》课程教学形成</w:t>
      </w:r>
      <w:proofErr w:type="gramStart"/>
      <w:r>
        <w:rPr>
          <w:rFonts w:ascii="宋体" w:hAnsi="宋体" w:cs="宋体" w:hint="eastAsia"/>
          <w:sz w:val="24"/>
          <w:szCs w:val="24"/>
        </w:rPr>
        <w:t>课程思政的</w:t>
      </w:r>
      <w:proofErr w:type="gramEnd"/>
      <w:r>
        <w:rPr>
          <w:rFonts w:ascii="宋体" w:hAnsi="宋体" w:cs="宋体" w:hint="eastAsia"/>
          <w:sz w:val="24"/>
          <w:szCs w:val="24"/>
        </w:rPr>
        <w:t>基本内容和规范。</w:t>
      </w:r>
    </w:p>
    <w:p w:rsidR="00A032EF" w:rsidRDefault="00A032EF" w:rsidP="00A032EF">
      <w:pPr>
        <w:spacing w:line="480" w:lineRule="exact"/>
        <w:ind w:firstLine="480"/>
        <w:rPr>
          <w:rFonts w:ascii="宋体" w:hAnsi="宋体" w:cs="宋体"/>
          <w:sz w:val="24"/>
          <w:szCs w:val="24"/>
        </w:rPr>
      </w:pPr>
    </w:p>
    <w:p w:rsidR="00C44201" w:rsidRPr="00A032EF" w:rsidRDefault="00C44201"/>
    <w:sectPr w:rsidR="00C44201" w:rsidRPr="00A0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EF"/>
    <w:rsid w:val="00A032EF"/>
    <w:rsid w:val="00C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975E7-FD25-4A21-A44A-2D00713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2022-10-13T05:40:00Z</dcterms:created>
  <dcterms:modified xsi:type="dcterms:W3CDTF">2022-10-13T05:42:00Z</dcterms:modified>
</cp:coreProperties>
</file>