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F2" w:rsidRDefault="00CE5357" w:rsidP="00CE5357">
      <w:pPr>
        <w:spacing w:line="720" w:lineRule="auto"/>
        <w:jc w:val="center"/>
        <w:rPr>
          <w:b/>
          <w:bCs/>
          <w:sz w:val="24"/>
        </w:rPr>
      </w:pPr>
      <w:r>
        <w:rPr>
          <w:rFonts w:hint="eastAsia"/>
          <w:b/>
          <w:bCs/>
          <w:sz w:val="24"/>
        </w:rPr>
        <w:t>“启”与“发”：从浙江万里学院《新闻评论》课程看高校</w:t>
      </w:r>
      <w:proofErr w:type="gramStart"/>
      <w:r>
        <w:rPr>
          <w:rFonts w:hint="eastAsia"/>
          <w:b/>
          <w:bCs/>
          <w:sz w:val="24"/>
        </w:rPr>
        <w:t>课程思政</w:t>
      </w:r>
      <w:r>
        <w:rPr>
          <w:rFonts w:hint="eastAsia"/>
          <w:b/>
          <w:bCs/>
          <w:sz w:val="24"/>
        </w:rPr>
        <w:t>育人</w:t>
      </w:r>
      <w:proofErr w:type="gramEnd"/>
      <w:r>
        <w:rPr>
          <w:rFonts w:hint="eastAsia"/>
          <w:b/>
          <w:bCs/>
          <w:sz w:val="24"/>
        </w:rPr>
        <w:t>之路</w:t>
      </w:r>
    </w:p>
    <w:p w:rsidR="00CE5357" w:rsidRPr="00CE5357" w:rsidRDefault="00CE5357" w:rsidP="00CE5357">
      <w:pPr>
        <w:spacing w:line="480" w:lineRule="auto"/>
        <w:jc w:val="center"/>
        <w:rPr>
          <w:rFonts w:hint="eastAsia"/>
          <w:bCs/>
          <w:szCs w:val="21"/>
        </w:rPr>
      </w:pPr>
      <w:r w:rsidRPr="00CE5357">
        <w:rPr>
          <w:bCs/>
          <w:szCs w:val="21"/>
        </w:rPr>
        <w:t>文化与传播学院</w:t>
      </w:r>
      <w:r w:rsidRPr="00CE5357">
        <w:rPr>
          <w:rFonts w:hint="eastAsia"/>
          <w:bCs/>
          <w:szCs w:val="21"/>
        </w:rPr>
        <w:t xml:space="preserve"> </w:t>
      </w:r>
      <w:r w:rsidRPr="00CE5357">
        <w:rPr>
          <w:rFonts w:hint="eastAsia"/>
          <w:bCs/>
          <w:szCs w:val="21"/>
        </w:rPr>
        <w:t>新闻学</w:t>
      </w:r>
      <w:r w:rsidRPr="00CE5357">
        <w:rPr>
          <w:rFonts w:hint="eastAsia"/>
          <w:bCs/>
          <w:szCs w:val="21"/>
        </w:rPr>
        <w:t>1</w:t>
      </w:r>
      <w:r w:rsidRPr="00CE5357">
        <w:rPr>
          <w:bCs/>
          <w:szCs w:val="21"/>
        </w:rPr>
        <w:t xml:space="preserve">7  </w:t>
      </w:r>
      <w:r w:rsidRPr="00CE5357">
        <w:rPr>
          <w:bCs/>
          <w:szCs w:val="21"/>
        </w:rPr>
        <w:t>陈</w:t>
      </w:r>
      <w:proofErr w:type="gramStart"/>
      <w:r w:rsidRPr="00CE5357">
        <w:rPr>
          <w:bCs/>
          <w:szCs w:val="21"/>
        </w:rPr>
        <w:t>浩</w:t>
      </w:r>
      <w:proofErr w:type="gramEnd"/>
      <w:r w:rsidRPr="00CE5357">
        <w:rPr>
          <w:bCs/>
          <w:szCs w:val="21"/>
        </w:rPr>
        <w:t>哲</w:t>
      </w:r>
    </w:p>
    <w:p w:rsidR="00F540F2" w:rsidRDefault="00CE5357">
      <w:pPr>
        <w:spacing w:line="360" w:lineRule="auto"/>
        <w:rPr>
          <w:szCs w:val="21"/>
        </w:rPr>
      </w:pPr>
      <w:r>
        <w:rPr>
          <w:rFonts w:hint="eastAsia"/>
          <w:b/>
          <w:bCs/>
          <w:szCs w:val="21"/>
        </w:rPr>
        <w:t>摘要：</w:t>
      </w:r>
      <w:r>
        <w:rPr>
          <w:rFonts w:hint="eastAsia"/>
          <w:szCs w:val="21"/>
        </w:rPr>
        <w:t>随着</w:t>
      </w:r>
      <w:proofErr w:type="gramStart"/>
      <w:r>
        <w:rPr>
          <w:rFonts w:hint="eastAsia"/>
          <w:szCs w:val="21"/>
        </w:rPr>
        <w:t>高校思政课程</w:t>
      </w:r>
      <w:proofErr w:type="gramEnd"/>
      <w:r>
        <w:rPr>
          <w:rFonts w:hint="eastAsia"/>
          <w:szCs w:val="21"/>
        </w:rPr>
        <w:t>改革和</w:t>
      </w:r>
      <w:proofErr w:type="gramStart"/>
      <w:r>
        <w:rPr>
          <w:rFonts w:hint="eastAsia"/>
          <w:szCs w:val="21"/>
        </w:rPr>
        <w:t>课程思政建设</w:t>
      </w:r>
      <w:proofErr w:type="gramEnd"/>
      <w:r>
        <w:rPr>
          <w:rFonts w:hint="eastAsia"/>
          <w:szCs w:val="21"/>
        </w:rPr>
        <w:t>的不断推进，高校的育人阵地和育人形式也不断拓宽。</w:t>
      </w:r>
      <w:proofErr w:type="gramStart"/>
      <w:r>
        <w:rPr>
          <w:rFonts w:hint="eastAsia"/>
          <w:szCs w:val="21"/>
        </w:rPr>
        <w:t>课程思政把</w:t>
      </w:r>
      <w:proofErr w:type="gramEnd"/>
      <w:r>
        <w:rPr>
          <w:rFonts w:hint="eastAsia"/>
          <w:szCs w:val="21"/>
        </w:rPr>
        <w:t>“立德树人”作为教育的根本任务，成为高校育人过程中</w:t>
      </w:r>
      <w:proofErr w:type="gramStart"/>
      <w:r>
        <w:rPr>
          <w:rFonts w:hint="eastAsia"/>
          <w:szCs w:val="21"/>
        </w:rPr>
        <w:t>最</w:t>
      </w:r>
      <w:proofErr w:type="gramEnd"/>
      <w:r>
        <w:rPr>
          <w:rFonts w:hint="eastAsia"/>
          <w:szCs w:val="21"/>
        </w:rPr>
        <w:t>日常最活泼最生动的环节，承载着培养全面发展的人才的重大使命。本文以浙江万里学院余显仲老师教授的《新闻评论》课程为例，分析其在</w:t>
      </w:r>
      <w:proofErr w:type="gramStart"/>
      <w:r>
        <w:rPr>
          <w:rFonts w:hint="eastAsia"/>
          <w:szCs w:val="21"/>
        </w:rPr>
        <w:t>课程思政建设</w:t>
      </w:r>
      <w:proofErr w:type="gramEnd"/>
      <w:r>
        <w:rPr>
          <w:rFonts w:hint="eastAsia"/>
          <w:szCs w:val="21"/>
        </w:rPr>
        <w:t>中如何达到育人于日常课堂的润物无声之效，并以其为缩影，探究高校在</w:t>
      </w:r>
      <w:proofErr w:type="gramStart"/>
      <w:r>
        <w:rPr>
          <w:rFonts w:hint="eastAsia"/>
          <w:szCs w:val="21"/>
        </w:rPr>
        <w:t>课程思政建设</w:t>
      </w:r>
      <w:proofErr w:type="gramEnd"/>
      <w:r>
        <w:rPr>
          <w:rFonts w:hint="eastAsia"/>
          <w:szCs w:val="21"/>
        </w:rPr>
        <w:t>过程中的亮点和有学习意义的做法，希望能为相关研究提供有借鉴意义的价值。</w:t>
      </w:r>
    </w:p>
    <w:p w:rsidR="00F540F2" w:rsidRDefault="00CE5357">
      <w:pPr>
        <w:spacing w:line="360" w:lineRule="auto"/>
        <w:rPr>
          <w:szCs w:val="21"/>
        </w:rPr>
      </w:pPr>
      <w:r>
        <w:rPr>
          <w:rFonts w:hint="eastAsia"/>
          <w:b/>
          <w:bCs/>
          <w:szCs w:val="21"/>
        </w:rPr>
        <w:t>关键词：</w:t>
      </w:r>
      <w:r>
        <w:rPr>
          <w:rFonts w:hint="eastAsia"/>
          <w:szCs w:val="21"/>
        </w:rPr>
        <w:t>新闻评论、课程思政、高校育人</w:t>
      </w:r>
    </w:p>
    <w:p w:rsidR="00F540F2" w:rsidRDefault="00F540F2">
      <w:pPr>
        <w:spacing w:line="360" w:lineRule="auto"/>
        <w:rPr>
          <w:szCs w:val="21"/>
        </w:rPr>
      </w:pPr>
    </w:p>
    <w:p w:rsidR="00F540F2" w:rsidRDefault="00CE5357">
      <w:pPr>
        <w:spacing w:line="360" w:lineRule="auto"/>
        <w:ind w:firstLineChars="200" w:firstLine="420"/>
        <w:rPr>
          <w:szCs w:val="21"/>
        </w:rPr>
      </w:pPr>
      <w:r>
        <w:rPr>
          <w:rFonts w:hint="eastAsia"/>
          <w:szCs w:val="21"/>
        </w:rPr>
        <w:t>习近平总书记曾在全国高校思想政治工作会议上强调，要用好课堂教学这个主渠道，各类课程都要与思想政治理论课同向同行，形成协同效应。浙江万里学院历来</w:t>
      </w:r>
      <w:proofErr w:type="gramStart"/>
      <w:r>
        <w:rPr>
          <w:rFonts w:hint="eastAsia"/>
          <w:szCs w:val="21"/>
        </w:rPr>
        <w:t>重视思政教育</w:t>
      </w:r>
      <w:proofErr w:type="gramEnd"/>
      <w:r>
        <w:rPr>
          <w:rFonts w:hint="eastAsia"/>
          <w:szCs w:val="21"/>
        </w:rPr>
        <w:t>，在此基础上，大力推进由“思政课程”走向“课程思政”的教育教学改革，并率先提出“思政课程”“课程思政”“生活思政”的“三思政”模式，让任课教师挑起“思政担”，探索构建全员、全课程的大</w:t>
      </w:r>
      <w:proofErr w:type="gramStart"/>
      <w:r>
        <w:rPr>
          <w:rFonts w:hint="eastAsia"/>
          <w:szCs w:val="21"/>
        </w:rPr>
        <w:t>思政教育</w:t>
      </w:r>
      <w:proofErr w:type="gramEnd"/>
      <w:r>
        <w:rPr>
          <w:rFonts w:hint="eastAsia"/>
          <w:szCs w:val="21"/>
        </w:rPr>
        <w:t>体系，</w:t>
      </w:r>
      <w:proofErr w:type="gramStart"/>
      <w:r>
        <w:rPr>
          <w:rFonts w:hint="eastAsia"/>
          <w:szCs w:val="21"/>
        </w:rPr>
        <w:t>将思政育人</w:t>
      </w:r>
      <w:proofErr w:type="gramEnd"/>
      <w:r>
        <w:rPr>
          <w:rFonts w:hint="eastAsia"/>
          <w:szCs w:val="21"/>
        </w:rPr>
        <w:t>嵌入高校的方方面面。浙江万里学院二级学院文化与传播学院《新闻评论》课程每年都深受学生喜爱，在评教过程中，课程及授</w:t>
      </w:r>
      <w:r>
        <w:rPr>
          <w:rFonts w:hint="eastAsia"/>
          <w:szCs w:val="21"/>
        </w:rPr>
        <w:t>课教师余显仲均获高分。余显仲老师深耕新闻传播专业领域，将</w:t>
      </w:r>
      <w:proofErr w:type="gramStart"/>
      <w:r>
        <w:rPr>
          <w:rFonts w:hint="eastAsia"/>
          <w:szCs w:val="21"/>
        </w:rPr>
        <w:t>思政课</w:t>
      </w:r>
      <w:proofErr w:type="gramEnd"/>
      <w:r>
        <w:rPr>
          <w:rFonts w:hint="eastAsia"/>
          <w:szCs w:val="21"/>
        </w:rPr>
        <w:t>与专业课结合，让课程上出“思政味”，走出了一条拓宽育人阵地的新路径。</w:t>
      </w:r>
    </w:p>
    <w:p w:rsidR="00F540F2" w:rsidRPr="00CE5357" w:rsidRDefault="00CE5357">
      <w:pPr>
        <w:spacing w:line="360" w:lineRule="auto"/>
        <w:ind w:firstLineChars="200" w:firstLine="422"/>
        <w:rPr>
          <w:rFonts w:ascii="黑体" w:eastAsia="黑体" w:hAnsi="黑体" w:cs="黑体"/>
          <w:b/>
          <w:szCs w:val="21"/>
        </w:rPr>
      </w:pPr>
      <w:r w:rsidRPr="00CE5357">
        <w:rPr>
          <w:rFonts w:ascii="黑体" w:eastAsia="黑体" w:hAnsi="黑体" w:cs="黑体" w:hint="eastAsia"/>
          <w:b/>
          <w:szCs w:val="21"/>
        </w:rPr>
        <w:t>一、启：</w:t>
      </w:r>
      <w:r w:rsidRPr="00CE5357">
        <w:rPr>
          <w:rFonts w:ascii="黑体" w:eastAsia="黑体" w:hAnsi="黑体" w:cs="黑体" w:hint="eastAsia"/>
          <w:b/>
          <w:szCs w:val="21"/>
        </w:rPr>
        <w:t>浙江万里学院</w:t>
      </w:r>
      <w:r w:rsidRPr="00CE5357">
        <w:rPr>
          <w:rFonts w:ascii="黑体" w:eastAsia="黑体" w:hAnsi="黑体" w:cs="黑体" w:hint="eastAsia"/>
          <w:b/>
          <w:szCs w:val="21"/>
        </w:rPr>
        <w:t>《</w:t>
      </w:r>
      <w:r w:rsidRPr="00CE5357">
        <w:rPr>
          <w:rFonts w:ascii="黑体" w:eastAsia="黑体" w:hAnsi="黑体" w:cs="黑体" w:hint="eastAsia"/>
          <w:b/>
          <w:szCs w:val="21"/>
        </w:rPr>
        <w:t>新闻评论</w:t>
      </w:r>
      <w:r w:rsidRPr="00CE5357">
        <w:rPr>
          <w:rFonts w:ascii="黑体" w:eastAsia="黑体" w:hAnsi="黑体" w:cs="黑体" w:hint="eastAsia"/>
          <w:b/>
          <w:szCs w:val="21"/>
        </w:rPr>
        <w:t>》</w:t>
      </w:r>
      <w:r w:rsidRPr="00CE5357">
        <w:rPr>
          <w:rFonts w:ascii="黑体" w:eastAsia="黑体" w:hAnsi="黑体" w:cs="黑体" w:hint="eastAsia"/>
          <w:b/>
          <w:szCs w:val="21"/>
        </w:rPr>
        <w:t>课程的育人方式</w:t>
      </w:r>
    </w:p>
    <w:p w:rsidR="00F540F2" w:rsidRDefault="00CE5357">
      <w:pPr>
        <w:spacing w:line="360" w:lineRule="auto"/>
        <w:ind w:firstLineChars="200" w:firstLine="422"/>
        <w:rPr>
          <w:szCs w:val="21"/>
        </w:rPr>
      </w:pPr>
      <w:r>
        <w:rPr>
          <w:rFonts w:hint="eastAsia"/>
          <w:b/>
          <w:bCs/>
          <w:szCs w:val="21"/>
        </w:rPr>
        <w:t>（一）</w:t>
      </w:r>
      <w:r>
        <w:rPr>
          <w:rFonts w:hint="eastAsia"/>
          <w:b/>
          <w:bCs/>
          <w:szCs w:val="21"/>
        </w:rPr>
        <w:t>启辩证之思，多元视角融合。</w:t>
      </w:r>
      <w:r>
        <w:rPr>
          <w:rFonts w:hint="eastAsia"/>
          <w:szCs w:val="21"/>
        </w:rPr>
        <w:t>新闻评论是有价值的新闻事实和社会现象发表意见以指导实践的一种文体，是一种以传播意见性信息为主要目的和方式的传播力量。浙江万里学院《新闻评论》课程尤其注重对于学生思辨能力的启发。在马克思主义新闻观的指导下，对于同一新闻事件强调在“辩证”的眼光下以多种视角看待，学生的新闻评论作品没有标准答案，无论哪种观</w:t>
      </w:r>
      <w:r>
        <w:rPr>
          <w:rFonts w:hint="eastAsia"/>
          <w:szCs w:val="21"/>
        </w:rPr>
        <w:t>点和态度只要论证论据充分能够支撑论点即可。在此模式下，学生的辩证思维极大地活跃起来，此举就是将思考的自主权交由学生，教师起引导启发作用，从而培育学生独立思考的能力。</w:t>
      </w:r>
    </w:p>
    <w:p w:rsidR="00F540F2" w:rsidRDefault="00CE5357">
      <w:pPr>
        <w:spacing w:line="360" w:lineRule="auto"/>
        <w:ind w:firstLineChars="200" w:firstLine="422"/>
        <w:rPr>
          <w:szCs w:val="21"/>
        </w:rPr>
      </w:pPr>
      <w:r>
        <w:rPr>
          <w:rFonts w:hint="eastAsia"/>
          <w:b/>
          <w:bCs/>
          <w:szCs w:val="21"/>
        </w:rPr>
        <w:t>（二）</w:t>
      </w:r>
      <w:proofErr w:type="gramStart"/>
      <w:r>
        <w:rPr>
          <w:rFonts w:hint="eastAsia"/>
          <w:b/>
          <w:bCs/>
          <w:szCs w:val="21"/>
        </w:rPr>
        <w:t>启形式</w:t>
      </w:r>
      <w:proofErr w:type="gramEnd"/>
      <w:r>
        <w:rPr>
          <w:rFonts w:hint="eastAsia"/>
          <w:b/>
          <w:bCs/>
          <w:szCs w:val="21"/>
        </w:rPr>
        <w:t>之新，多种措施并举。</w:t>
      </w:r>
      <w:r>
        <w:rPr>
          <w:rFonts w:hint="eastAsia"/>
          <w:szCs w:val="21"/>
        </w:rPr>
        <w:t>随着手机等电子产品进入大学课堂，大学生上课的效果往往大打折扣。如何让课堂生动有趣，降低大学生“课堂低头率”是高校教师的“必</w:t>
      </w:r>
      <w:r>
        <w:rPr>
          <w:rFonts w:hint="eastAsia"/>
          <w:szCs w:val="21"/>
        </w:rPr>
        <w:lastRenderedPageBreak/>
        <w:t>修课”之一，浙江万里学院《新闻评论》课程立足于当代大学生的特点，面对新形势打出新招数，其课堂融入学生喜爱的模式，每年“花样不同”，例如目前已举办“辩论大赛”“评论大赛”“一周新闻述评大赛”等各</w:t>
      </w:r>
      <w:r>
        <w:rPr>
          <w:rFonts w:hint="eastAsia"/>
          <w:szCs w:val="21"/>
        </w:rPr>
        <w:t>种专业及趣味兼具的比赛，并把中国新闻奖获得者、宁波日报评论部主任、新闻学院院长等业内专家请到课堂作为评委，起到以赛促学，以赛促教的作用，以“评论力量”助力高校“课程思政”向纵深发展。</w:t>
      </w:r>
    </w:p>
    <w:p w:rsidR="00F540F2" w:rsidRDefault="00CE5357">
      <w:pPr>
        <w:pStyle w:val="a3"/>
        <w:widowControl/>
        <w:spacing w:beforeAutospacing="0" w:afterAutospacing="0" w:line="360" w:lineRule="auto"/>
        <w:ind w:firstLine="384"/>
        <w:rPr>
          <w:rFonts w:hint="default"/>
          <w:sz w:val="21"/>
          <w:szCs w:val="21"/>
        </w:rPr>
      </w:pPr>
      <w:r>
        <w:rPr>
          <w:rFonts w:asciiTheme="minorHAnsi" w:eastAsiaTheme="minorEastAsia" w:hAnsiTheme="minorHAnsi" w:cstheme="minorBidi"/>
          <w:b/>
          <w:bCs/>
          <w:color w:val="auto"/>
          <w:kern w:val="2"/>
          <w:sz w:val="21"/>
          <w:szCs w:val="21"/>
        </w:rPr>
        <w:t>（三）启育人之效，多方协同共促。</w:t>
      </w:r>
      <w:r>
        <w:rPr>
          <w:rFonts w:asciiTheme="minorHAnsi" w:eastAsiaTheme="minorEastAsia" w:hAnsiTheme="minorHAnsi" w:cstheme="minorBidi"/>
          <w:color w:val="auto"/>
          <w:kern w:val="2"/>
          <w:sz w:val="21"/>
          <w:szCs w:val="21"/>
        </w:rPr>
        <w:t>浙江万里学院的新闻学是高校人才培养模式“创新实验区”，有着“应用”和“创新”两大底色。新闻学是国家特色专业、</w:t>
      </w:r>
      <w:proofErr w:type="gramStart"/>
      <w:r>
        <w:rPr>
          <w:rFonts w:asciiTheme="minorHAnsi" w:eastAsiaTheme="minorEastAsia" w:hAnsiTheme="minorHAnsi" w:cstheme="minorBidi"/>
          <w:color w:val="auto"/>
          <w:kern w:val="2"/>
          <w:sz w:val="21"/>
          <w:szCs w:val="21"/>
        </w:rPr>
        <w:t>省优势</w:t>
      </w:r>
      <w:proofErr w:type="gramEnd"/>
      <w:r>
        <w:rPr>
          <w:rFonts w:asciiTheme="minorHAnsi" w:eastAsiaTheme="minorEastAsia" w:hAnsiTheme="minorHAnsi" w:cstheme="minorBidi"/>
          <w:color w:val="auto"/>
          <w:kern w:val="2"/>
          <w:sz w:val="21"/>
          <w:szCs w:val="21"/>
        </w:rPr>
        <w:t>专业、省重点专业，并与宁波市委宣传部、宁波日报报业集团和宁波广电集团等地方和企业共建“新闻学院”，同时还与中国青年报、网易等合作建立了</w:t>
      </w:r>
      <w:r>
        <w:rPr>
          <w:rFonts w:asciiTheme="minorHAnsi" w:eastAsiaTheme="minorEastAsia" w:hAnsiTheme="minorHAnsi" w:cstheme="minorBidi"/>
          <w:color w:val="auto"/>
          <w:kern w:val="2"/>
          <w:sz w:val="21"/>
          <w:szCs w:val="21"/>
        </w:rPr>
        <w:t>40</w:t>
      </w:r>
      <w:r>
        <w:rPr>
          <w:rFonts w:asciiTheme="minorHAnsi" w:eastAsiaTheme="minorEastAsia" w:hAnsiTheme="minorHAnsi" w:cstheme="minorBidi"/>
          <w:color w:val="auto"/>
          <w:kern w:val="2"/>
          <w:sz w:val="21"/>
          <w:szCs w:val="21"/>
        </w:rPr>
        <w:t>余家教学基地；与美国、加拿大、法国等国家长期</w:t>
      </w:r>
      <w:r>
        <w:rPr>
          <w:rFonts w:asciiTheme="minorHAnsi" w:eastAsiaTheme="minorEastAsia" w:hAnsiTheme="minorHAnsi" w:cstheme="minorBidi"/>
          <w:color w:val="auto"/>
          <w:kern w:val="2"/>
          <w:sz w:val="21"/>
          <w:szCs w:val="21"/>
        </w:rPr>
        <w:t>合作，联合培养人才。《新闻评论》课程作为新闻学的必修课和模块课程，重在培养学生的新闻实务能力，与宁波日报评论部等相关部门有着合作关系，在共育人才的同时为地方和企业输送人才，达到双向共赢的目的。</w:t>
      </w:r>
    </w:p>
    <w:p w:rsidR="00F540F2" w:rsidRPr="00CE5357" w:rsidRDefault="00CE5357">
      <w:pPr>
        <w:spacing w:line="360" w:lineRule="auto"/>
        <w:ind w:firstLineChars="200" w:firstLine="422"/>
        <w:rPr>
          <w:rFonts w:ascii="黑体" w:eastAsia="黑体" w:hAnsi="黑体" w:cs="黑体"/>
          <w:b/>
          <w:szCs w:val="21"/>
        </w:rPr>
      </w:pPr>
      <w:r w:rsidRPr="00CE5357">
        <w:rPr>
          <w:rFonts w:ascii="黑体" w:eastAsia="黑体" w:hAnsi="黑体" w:cs="黑体" w:hint="eastAsia"/>
          <w:b/>
          <w:szCs w:val="21"/>
        </w:rPr>
        <w:t>二、发：浙江万里学院《新闻评论》课程的育人效果</w:t>
      </w:r>
    </w:p>
    <w:p w:rsidR="00F540F2" w:rsidRDefault="00CE5357">
      <w:pPr>
        <w:spacing w:line="360" w:lineRule="auto"/>
        <w:ind w:firstLineChars="200" w:firstLine="422"/>
        <w:rPr>
          <w:szCs w:val="21"/>
        </w:rPr>
      </w:pPr>
      <w:r>
        <w:rPr>
          <w:rFonts w:hint="eastAsia"/>
          <w:b/>
          <w:bCs/>
          <w:szCs w:val="21"/>
        </w:rPr>
        <w:t>（一）</w:t>
      </w:r>
      <w:r>
        <w:rPr>
          <w:rFonts w:hint="eastAsia"/>
          <w:b/>
          <w:bCs/>
          <w:szCs w:val="21"/>
        </w:rPr>
        <w:t>以“深度”为标尺，思维深省启发。</w:t>
      </w:r>
      <w:r>
        <w:rPr>
          <w:rFonts w:hint="eastAsia"/>
          <w:szCs w:val="21"/>
        </w:rPr>
        <w:t>新闻评论关注的是社会热点以及有价值的议题，其思考和评论的深度是新闻工作者所追求的。面对新闻事件，梳理其脉络，并“追根溯源”进行</w:t>
      </w:r>
      <w:r>
        <w:rPr>
          <w:rFonts w:hint="eastAsia"/>
          <w:szCs w:val="21"/>
        </w:rPr>
        <w:t>深度剖析是评论工作者所要具备的基本素质。浙江万里学院《新闻评论》课程就是训练学生的思维由浅入深、由表及里，能够在新闻及事件的背后看到其内生逻辑，从而达到明事明理，豁然开朗之效。新闻评论所培育的深度辩证思维不但能够帮助学生在专业领域站稳脚跟，还能教育学生在日常学习生活中做人做事，起到一举多得的育人成效。</w:t>
      </w:r>
    </w:p>
    <w:p w:rsidR="00F540F2" w:rsidRDefault="00CE5357">
      <w:pPr>
        <w:spacing w:line="360" w:lineRule="auto"/>
        <w:ind w:firstLineChars="200" w:firstLine="422"/>
        <w:rPr>
          <w:b/>
          <w:bCs/>
          <w:szCs w:val="21"/>
        </w:rPr>
      </w:pPr>
      <w:r>
        <w:rPr>
          <w:rFonts w:hint="eastAsia"/>
          <w:b/>
          <w:bCs/>
          <w:szCs w:val="21"/>
        </w:rPr>
        <w:t>（二）</w:t>
      </w:r>
      <w:r>
        <w:rPr>
          <w:rFonts w:hint="eastAsia"/>
          <w:b/>
          <w:bCs/>
          <w:szCs w:val="21"/>
        </w:rPr>
        <w:t>以“实践”为导向，实践积累薄发。</w:t>
      </w:r>
      <w:r>
        <w:rPr>
          <w:rFonts w:hint="eastAsia"/>
          <w:szCs w:val="21"/>
        </w:rPr>
        <w:t>浙江万里学院作为应用型高校承担着为社会输送专业人才的重要使命，因此，培养应用型的人才，使育人效果的落地是其重要任务之一。《新闻评论》课程在应用型高校的大环境中，也以“实践</w:t>
      </w:r>
      <w:r>
        <w:rPr>
          <w:rFonts w:hint="eastAsia"/>
          <w:szCs w:val="21"/>
        </w:rPr>
        <w:t>”为导向，注重其社会之用，避免“纸上谈兵”，流于形式。在实践育人的理念下，《新闻评论》课程联合相关媒体协同育人，将“实践训练”搬到了课堂上，真正与社会实操接轨，做到课堂作品即可见报发表，多名学生在《宁波日报》《现代金报》等发表评论作品，学生的专业素养也受到社会赞誉。</w:t>
      </w:r>
    </w:p>
    <w:p w:rsidR="00F540F2" w:rsidRDefault="00CE5357">
      <w:pPr>
        <w:spacing w:line="360" w:lineRule="auto"/>
        <w:ind w:firstLineChars="200" w:firstLine="422"/>
        <w:rPr>
          <w:b/>
          <w:bCs/>
          <w:szCs w:val="21"/>
        </w:rPr>
      </w:pPr>
      <w:r>
        <w:rPr>
          <w:rFonts w:hint="eastAsia"/>
          <w:b/>
          <w:bCs/>
          <w:szCs w:val="21"/>
        </w:rPr>
        <w:t>（三）</w:t>
      </w:r>
      <w:r>
        <w:rPr>
          <w:rFonts w:hint="eastAsia"/>
          <w:b/>
          <w:bCs/>
          <w:szCs w:val="21"/>
        </w:rPr>
        <w:t>以“全面”为目标，全面育人奋发。</w:t>
      </w:r>
      <w:r>
        <w:rPr>
          <w:rFonts w:hint="eastAsia"/>
          <w:szCs w:val="21"/>
        </w:rPr>
        <w:t>教育的目的在于培养全面发展的人，浙江万里学院《新闻评论》课程不单单是一门专业课，更注重对学生素质的全面培养。在专业技能上，该课程的教研教师深耕新闻评论领域多年，能够很好地教授新闻评论有关知识，并邀请相关领域</w:t>
      </w:r>
      <w:r>
        <w:rPr>
          <w:rFonts w:hint="eastAsia"/>
          <w:szCs w:val="21"/>
        </w:rPr>
        <w:t>专家共建课程，达到专业的高度；在人文素养上，该课程也注重培育学生的情操和人文关怀，对于社会热点及相关事件追寻其有教育价值的一面；在社会素养上，该课程“实</w:t>
      </w:r>
      <w:r>
        <w:rPr>
          <w:rFonts w:hint="eastAsia"/>
          <w:szCs w:val="21"/>
        </w:rPr>
        <w:lastRenderedPageBreak/>
        <w:t>操”和“应用”并行，帮助学生找准社会定位，尽快能将相关知识过渡到社会上使用。</w:t>
      </w:r>
    </w:p>
    <w:p w:rsidR="00F540F2" w:rsidRPr="00CE5357" w:rsidRDefault="00CE5357">
      <w:pPr>
        <w:spacing w:line="360" w:lineRule="auto"/>
        <w:ind w:firstLineChars="200" w:firstLine="422"/>
        <w:rPr>
          <w:rFonts w:ascii="黑体" w:eastAsia="黑体" w:hAnsi="黑体" w:cs="黑体"/>
          <w:b/>
          <w:szCs w:val="21"/>
        </w:rPr>
      </w:pPr>
      <w:bookmarkStart w:id="0" w:name="_GoBack"/>
      <w:r w:rsidRPr="00CE5357">
        <w:rPr>
          <w:rFonts w:ascii="黑体" w:eastAsia="黑体" w:hAnsi="黑体" w:cs="黑体" w:hint="eastAsia"/>
          <w:b/>
          <w:szCs w:val="21"/>
        </w:rPr>
        <w:t>三、浙江万里学院《新闻评论》课程对高校拓宽育人阵地的启示</w:t>
      </w:r>
    </w:p>
    <w:bookmarkEnd w:id="0"/>
    <w:p w:rsidR="00F540F2" w:rsidRDefault="00CE5357">
      <w:pPr>
        <w:spacing w:line="360" w:lineRule="auto"/>
        <w:ind w:firstLineChars="200" w:firstLine="422"/>
        <w:rPr>
          <w:szCs w:val="21"/>
        </w:rPr>
      </w:pPr>
      <w:r>
        <w:rPr>
          <w:rFonts w:hint="eastAsia"/>
          <w:b/>
          <w:bCs/>
          <w:szCs w:val="21"/>
        </w:rPr>
        <w:t>（一）</w:t>
      </w:r>
      <w:r>
        <w:rPr>
          <w:rFonts w:hint="eastAsia"/>
          <w:b/>
          <w:bCs/>
          <w:szCs w:val="21"/>
        </w:rPr>
        <w:t>“</w:t>
      </w:r>
      <w:r>
        <w:rPr>
          <w:rFonts w:hint="eastAsia"/>
          <w:b/>
          <w:bCs/>
          <w:szCs w:val="21"/>
        </w:rPr>
        <w:t>三贴近</w:t>
      </w:r>
      <w:r>
        <w:rPr>
          <w:rFonts w:hint="eastAsia"/>
          <w:b/>
          <w:bCs/>
          <w:szCs w:val="21"/>
        </w:rPr>
        <w:t>”</w:t>
      </w:r>
      <w:proofErr w:type="gramStart"/>
      <w:r>
        <w:rPr>
          <w:rFonts w:hint="eastAsia"/>
          <w:b/>
          <w:bCs/>
          <w:szCs w:val="21"/>
        </w:rPr>
        <w:t>助力走入学</w:t>
      </w:r>
      <w:proofErr w:type="gramEnd"/>
      <w:r>
        <w:rPr>
          <w:rFonts w:hint="eastAsia"/>
          <w:b/>
          <w:bCs/>
          <w:szCs w:val="21"/>
        </w:rPr>
        <w:t>生群体。</w:t>
      </w:r>
      <w:r>
        <w:rPr>
          <w:rFonts w:hint="eastAsia"/>
          <w:szCs w:val="21"/>
        </w:rPr>
        <w:t>浙江万里学院《新闻评论》成为“爆款”课程的背后有其内在的育人逻辑。其“贴近实际、贴近生活、贴近学生”的三贴近策略能够帮助《新闻评论》课程在学生群体中扎根发芽。所谓贴近实际是指《新闻评论》课程</w:t>
      </w:r>
      <w:r>
        <w:rPr>
          <w:rFonts w:hint="eastAsia"/>
          <w:szCs w:val="21"/>
        </w:rPr>
        <w:t>与实际应用相向而行，而不是“飘在空中”，有着实际的功用；贴近生活是指《新闻评论》课程所涉及的新闻案例及相关事件均来自生活，并且是学生能够触碰到的领域，这样更能触动学生，起到由“要我评”到“我要评”的转化效果；贴近学生是指《新闻评论》课程专门为新闻学的学生量身打造，既能让新闻学子提高专业素质又能起到多元发展之效。</w:t>
      </w:r>
    </w:p>
    <w:p w:rsidR="00F540F2" w:rsidRDefault="00CE5357">
      <w:pPr>
        <w:spacing w:line="360" w:lineRule="auto"/>
        <w:ind w:firstLineChars="200" w:firstLine="422"/>
        <w:rPr>
          <w:b/>
          <w:bCs/>
          <w:szCs w:val="21"/>
        </w:rPr>
      </w:pPr>
      <w:r>
        <w:rPr>
          <w:rFonts w:hint="eastAsia"/>
          <w:b/>
          <w:bCs/>
          <w:szCs w:val="21"/>
        </w:rPr>
        <w:t>（二）</w:t>
      </w:r>
      <w:r>
        <w:rPr>
          <w:rFonts w:hint="eastAsia"/>
          <w:b/>
          <w:bCs/>
          <w:szCs w:val="21"/>
        </w:rPr>
        <w:t>“</w:t>
      </w:r>
      <w:r>
        <w:rPr>
          <w:rFonts w:hint="eastAsia"/>
          <w:b/>
          <w:bCs/>
          <w:szCs w:val="21"/>
        </w:rPr>
        <w:t>因课施教</w:t>
      </w:r>
      <w:r>
        <w:rPr>
          <w:rFonts w:hint="eastAsia"/>
          <w:b/>
          <w:bCs/>
          <w:szCs w:val="21"/>
        </w:rPr>
        <w:t>”</w:t>
      </w:r>
      <w:r>
        <w:rPr>
          <w:rFonts w:hint="eastAsia"/>
          <w:b/>
          <w:bCs/>
          <w:szCs w:val="21"/>
        </w:rPr>
        <w:t>助</w:t>
      </w:r>
      <w:proofErr w:type="gramStart"/>
      <w:r>
        <w:rPr>
          <w:rFonts w:hint="eastAsia"/>
          <w:b/>
          <w:bCs/>
          <w:szCs w:val="21"/>
        </w:rPr>
        <w:t>推思政落地生根</w:t>
      </w:r>
      <w:proofErr w:type="gramEnd"/>
      <w:r>
        <w:rPr>
          <w:rFonts w:hint="eastAsia"/>
          <w:b/>
          <w:bCs/>
          <w:szCs w:val="21"/>
        </w:rPr>
        <w:t>。</w:t>
      </w:r>
      <w:r>
        <w:rPr>
          <w:rFonts w:hint="eastAsia"/>
          <w:szCs w:val="21"/>
        </w:rPr>
        <w:t>高校课程多元，学科繁多，都有其自身的特点，</w:t>
      </w:r>
      <w:proofErr w:type="gramStart"/>
      <w:r>
        <w:rPr>
          <w:rFonts w:hint="eastAsia"/>
          <w:szCs w:val="21"/>
        </w:rPr>
        <w:t>课程思政将</w:t>
      </w:r>
      <w:proofErr w:type="gramEnd"/>
      <w:r>
        <w:rPr>
          <w:rFonts w:hint="eastAsia"/>
          <w:szCs w:val="21"/>
        </w:rPr>
        <w:t>各类课程与思想政治理论课同向同行，形成协同效应，因此，如何利用课程自身的特点也是“课程思政”需要思考的内容。当</w:t>
      </w:r>
      <w:r>
        <w:rPr>
          <w:rFonts w:hint="eastAsia"/>
          <w:szCs w:val="21"/>
        </w:rPr>
        <w:t>前，新文科建设正如火如荼地发展，而新闻评论作为文科中的重要一课又有着重要的地位。浙江万里学院《新闻评论》课程抓住新闻评论的特点，</w:t>
      </w:r>
      <w:proofErr w:type="gramStart"/>
      <w:r>
        <w:rPr>
          <w:rFonts w:hint="eastAsia"/>
          <w:szCs w:val="21"/>
        </w:rPr>
        <w:t>因课施教</w:t>
      </w:r>
      <w:proofErr w:type="gramEnd"/>
      <w:r>
        <w:rPr>
          <w:rFonts w:hint="eastAsia"/>
          <w:szCs w:val="21"/>
        </w:rPr>
        <w:t>，使其能在相关新闻案例和事件中达到启发人启迪人的育人功效，</w:t>
      </w:r>
      <w:proofErr w:type="gramStart"/>
      <w:r>
        <w:rPr>
          <w:rFonts w:hint="eastAsia"/>
          <w:szCs w:val="21"/>
        </w:rPr>
        <w:t>推动思政阵地</w:t>
      </w:r>
      <w:proofErr w:type="gramEnd"/>
      <w:r>
        <w:rPr>
          <w:rFonts w:hint="eastAsia"/>
          <w:szCs w:val="21"/>
        </w:rPr>
        <w:t>的横向拓宽。此外，新闻评论又能与多种学科交叉融合，起到在不同领域均能传播育人的引领作用。</w:t>
      </w:r>
    </w:p>
    <w:p w:rsidR="00F540F2" w:rsidRDefault="00CE5357">
      <w:pPr>
        <w:spacing w:line="360" w:lineRule="auto"/>
        <w:ind w:firstLineChars="200" w:firstLine="422"/>
        <w:rPr>
          <w:szCs w:val="21"/>
        </w:rPr>
      </w:pPr>
      <w:r>
        <w:rPr>
          <w:rFonts w:hint="eastAsia"/>
          <w:b/>
          <w:bCs/>
          <w:szCs w:val="21"/>
        </w:rPr>
        <w:t>（三）</w:t>
      </w:r>
      <w:r>
        <w:rPr>
          <w:rFonts w:hint="eastAsia"/>
          <w:b/>
          <w:bCs/>
          <w:szCs w:val="21"/>
        </w:rPr>
        <w:t>“</w:t>
      </w:r>
      <w:r>
        <w:rPr>
          <w:rFonts w:hint="eastAsia"/>
          <w:b/>
          <w:bCs/>
          <w:szCs w:val="21"/>
        </w:rPr>
        <w:t>三思政”助阵高校育人全面开花。</w:t>
      </w:r>
      <w:r>
        <w:rPr>
          <w:rFonts w:hint="eastAsia"/>
          <w:szCs w:val="21"/>
        </w:rPr>
        <w:t>在“思政课程”和“课程思政”的基础上，浙江万里学院又率先提出“生活思政”，</w:t>
      </w:r>
      <w:proofErr w:type="gramStart"/>
      <w:r>
        <w:rPr>
          <w:rFonts w:hint="eastAsia"/>
          <w:szCs w:val="21"/>
        </w:rPr>
        <w:t>将思政拓宽</w:t>
      </w:r>
      <w:proofErr w:type="gramEnd"/>
      <w:r>
        <w:rPr>
          <w:rFonts w:hint="eastAsia"/>
          <w:szCs w:val="21"/>
        </w:rPr>
        <w:t>到高校的方方面面。在“三思政”中，</w:t>
      </w:r>
      <w:proofErr w:type="gramStart"/>
      <w:r>
        <w:rPr>
          <w:rFonts w:hint="eastAsia"/>
          <w:szCs w:val="21"/>
        </w:rPr>
        <w:t>课程思政是</w:t>
      </w:r>
      <w:proofErr w:type="gramEnd"/>
      <w:r>
        <w:rPr>
          <w:rFonts w:hint="eastAsia"/>
          <w:szCs w:val="21"/>
        </w:rPr>
        <w:t>高校学生主责主业中最重要的一环，起到构建起全员、全</w:t>
      </w:r>
      <w:r>
        <w:rPr>
          <w:rFonts w:hint="eastAsia"/>
          <w:szCs w:val="21"/>
        </w:rPr>
        <w:t>程、全课程育人格局的重要作用。</w:t>
      </w:r>
      <w:proofErr w:type="gramStart"/>
      <w:r>
        <w:rPr>
          <w:rFonts w:hint="eastAsia"/>
          <w:szCs w:val="21"/>
        </w:rPr>
        <w:t>思政课程</w:t>
      </w:r>
      <w:proofErr w:type="gramEnd"/>
      <w:r>
        <w:rPr>
          <w:rFonts w:hint="eastAsia"/>
          <w:szCs w:val="21"/>
        </w:rPr>
        <w:t>是专业的政治思想教育，但其延伸的领域有限，</w:t>
      </w:r>
      <w:proofErr w:type="gramStart"/>
      <w:r>
        <w:rPr>
          <w:rFonts w:hint="eastAsia"/>
          <w:szCs w:val="21"/>
        </w:rPr>
        <w:t>生活思政是</w:t>
      </w:r>
      <w:proofErr w:type="gramEnd"/>
      <w:r>
        <w:rPr>
          <w:rFonts w:hint="eastAsia"/>
          <w:szCs w:val="21"/>
        </w:rPr>
        <w:t>在学生课堂之外的育人创新之举，而</w:t>
      </w:r>
      <w:proofErr w:type="gramStart"/>
      <w:r>
        <w:rPr>
          <w:rFonts w:hint="eastAsia"/>
          <w:szCs w:val="21"/>
        </w:rPr>
        <w:t>课程思政则</w:t>
      </w:r>
      <w:proofErr w:type="gramEnd"/>
      <w:r>
        <w:rPr>
          <w:rFonts w:hint="eastAsia"/>
          <w:szCs w:val="21"/>
        </w:rPr>
        <w:t>以平时的课堂为依托，能够更好地起到全面育人的作用。“三思政”联同育人，互相配合打好组合拳，才能打通</w:t>
      </w:r>
      <w:proofErr w:type="gramStart"/>
      <w:r>
        <w:rPr>
          <w:rFonts w:hint="eastAsia"/>
          <w:szCs w:val="21"/>
        </w:rPr>
        <w:t>高校思政育人</w:t>
      </w:r>
      <w:proofErr w:type="gramEnd"/>
      <w:r>
        <w:rPr>
          <w:rFonts w:hint="eastAsia"/>
          <w:szCs w:val="21"/>
        </w:rPr>
        <w:t>的最后一公里。</w:t>
      </w:r>
    </w:p>
    <w:p w:rsidR="00F540F2" w:rsidRDefault="00CE5357">
      <w:pPr>
        <w:spacing w:line="360" w:lineRule="auto"/>
        <w:ind w:firstLineChars="200" w:firstLine="420"/>
        <w:rPr>
          <w:szCs w:val="21"/>
        </w:rPr>
      </w:pPr>
      <w:r>
        <w:rPr>
          <w:rFonts w:hint="eastAsia"/>
          <w:szCs w:val="21"/>
        </w:rPr>
        <w:t>新时代对思政工作提出了更高的要求，也赋予了思政工作更广阔的舞台。高校课程</w:t>
      </w:r>
      <w:proofErr w:type="gramStart"/>
      <w:r>
        <w:rPr>
          <w:rFonts w:hint="eastAsia"/>
          <w:szCs w:val="21"/>
        </w:rPr>
        <w:t>思政作为</w:t>
      </w:r>
      <w:proofErr w:type="gramEnd"/>
      <w:r>
        <w:rPr>
          <w:rFonts w:hint="eastAsia"/>
          <w:szCs w:val="21"/>
        </w:rPr>
        <w:t>教育“立德树人”的重要一环，是思政工作的重要阵地，对于“培养什么人”“怎样培养人”“为谁培养人”具有深远的意义。只有多思考、多实践、多研究、多探讨，才能在</w:t>
      </w:r>
      <w:proofErr w:type="gramStart"/>
      <w:r>
        <w:rPr>
          <w:rFonts w:hint="eastAsia"/>
          <w:szCs w:val="21"/>
        </w:rPr>
        <w:t>课程思政中</w:t>
      </w:r>
      <w:proofErr w:type="gramEnd"/>
      <w:r>
        <w:rPr>
          <w:rFonts w:hint="eastAsia"/>
          <w:szCs w:val="21"/>
        </w:rPr>
        <w:t>不断开阔视</w:t>
      </w:r>
      <w:r>
        <w:rPr>
          <w:rFonts w:hint="eastAsia"/>
          <w:szCs w:val="21"/>
        </w:rPr>
        <w:t>野、拓宽渠道、创新模式，真正使</w:t>
      </w:r>
      <w:proofErr w:type="gramStart"/>
      <w:r>
        <w:rPr>
          <w:rFonts w:hint="eastAsia"/>
          <w:szCs w:val="21"/>
        </w:rPr>
        <w:t>课程思政焕发</w:t>
      </w:r>
      <w:proofErr w:type="gramEnd"/>
      <w:r>
        <w:rPr>
          <w:rFonts w:hint="eastAsia"/>
          <w:szCs w:val="21"/>
        </w:rPr>
        <w:t>光彩，发挥出最大的育人效果。</w:t>
      </w:r>
    </w:p>
    <w:p w:rsidR="00F540F2" w:rsidRDefault="00F540F2">
      <w:pPr>
        <w:spacing w:line="360" w:lineRule="auto"/>
        <w:rPr>
          <w:szCs w:val="21"/>
        </w:rPr>
      </w:pPr>
    </w:p>
    <w:p w:rsidR="00F540F2" w:rsidRDefault="00F540F2">
      <w:pPr>
        <w:spacing w:line="360" w:lineRule="auto"/>
        <w:rPr>
          <w:szCs w:val="21"/>
        </w:rPr>
      </w:pPr>
    </w:p>
    <w:sectPr w:rsidR="00F54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F2"/>
    <w:rsid w:val="00CE5357"/>
    <w:rsid w:val="00F540F2"/>
    <w:rsid w:val="011520BD"/>
    <w:rsid w:val="01B13AB1"/>
    <w:rsid w:val="02BC4804"/>
    <w:rsid w:val="032C0DD0"/>
    <w:rsid w:val="04946875"/>
    <w:rsid w:val="052F648C"/>
    <w:rsid w:val="05D1057F"/>
    <w:rsid w:val="07787C43"/>
    <w:rsid w:val="0802280F"/>
    <w:rsid w:val="090B063B"/>
    <w:rsid w:val="0D394ACA"/>
    <w:rsid w:val="0E297A17"/>
    <w:rsid w:val="0E62703D"/>
    <w:rsid w:val="0EB966A1"/>
    <w:rsid w:val="0FBF5B37"/>
    <w:rsid w:val="11DE1361"/>
    <w:rsid w:val="11EF19DA"/>
    <w:rsid w:val="12055829"/>
    <w:rsid w:val="12342A0F"/>
    <w:rsid w:val="149A34FE"/>
    <w:rsid w:val="162E4C1E"/>
    <w:rsid w:val="167B2521"/>
    <w:rsid w:val="1A666D93"/>
    <w:rsid w:val="1A8B4172"/>
    <w:rsid w:val="1AAC4034"/>
    <w:rsid w:val="1D2E2613"/>
    <w:rsid w:val="1D822DC7"/>
    <w:rsid w:val="1D903640"/>
    <w:rsid w:val="1FB93E54"/>
    <w:rsid w:val="21AE0355"/>
    <w:rsid w:val="22B43D14"/>
    <w:rsid w:val="239C1407"/>
    <w:rsid w:val="255A7E86"/>
    <w:rsid w:val="260720D2"/>
    <w:rsid w:val="270F5692"/>
    <w:rsid w:val="27C30D79"/>
    <w:rsid w:val="2AC043CD"/>
    <w:rsid w:val="2B7E6B67"/>
    <w:rsid w:val="2C73502A"/>
    <w:rsid w:val="2F5C7C37"/>
    <w:rsid w:val="2F6B6DC2"/>
    <w:rsid w:val="32FA570B"/>
    <w:rsid w:val="33380853"/>
    <w:rsid w:val="33BB5FCD"/>
    <w:rsid w:val="36C64DDB"/>
    <w:rsid w:val="37BF05F2"/>
    <w:rsid w:val="384A70C4"/>
    <w:rsid w:val="38660E0A"/>
    <w:rsid w:val="3FD279FC"/>
    <w:rsid w:val="3FDC4594"/>
    <w:rsid w:val="3FFC7F08"/>
    <w:rsid w:val="41204EC4"/>
    <w:rsid w:val="421A0083"/>
    <w:rsid w:val="425B7B2A"/>
    <w:rsid w:val="44FC35B7"/>
    <w:rsid w:val="462B657D"/>
    <w:rsid w:val="47CE069C"/>
    <w:rsid w:val="4A125F86"/>
    <w:rsid w:val="4A902B77"/>
    <w:rsid w:val="4B6012B7"/>
    <w:rsid w:val="4CCC5D80"/>
    <w:rsid w:val="4D543D9C"/>
    <w:rsid w:val="4E7E03FC"/>
    <w:rsid w:val="4F6D6945"/>
    <w:rsid w:val="4F717673"/>
    <w:rsid w:val="50757E9D"/>
    <w:rsid w:val="51C34210"/>
    <w:rsid w:val="54DC2706"/>
    <w:rsid w:val="54FA2AE8"/>
    <w:rsid w:val="6042408E"/>
    <w:rsid w:val="60555993"/>
    <w:rsid w:val="63DC4E97"/>
    <w:rsid w:val="65630F0B"/>
    <w:rsid w:val="6588704C"/>
    <w:rsid w:val="681341E8"/>
    <w:rsid w:val="69E75A8E"/>
    <w:rsid w:val="6BE30E21"/>
    <w:rsid w:val="6D042DDC"/>
    <w:rsid w:val="6E8F58FA"/>
    <w:rsid w:val="72EB7E69"/>
    <w:rsid w:val="72F003A6"/>
    <w:rsid w:val="739E49DF"/>
    <w:rsid w:val="75840710"/>
    <w:rsid w:val="7AA20A9C"/>
    <w:rsid w:val="7BC36BF7"/>
    <w:rsid w:val="7E7F4938"/>
    <w:rsid w:val="7FA1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0A3166-2757-4249-8678-E8D2B7E0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line="12" w:lineRule="atLeast"/>
      <w:jc w:val="left"/>
    </w:pPr>
    <w:rPr>
      <w:rFonts w:ascii="宋体" w:eastAsia="宋体" w:hAnsi="宋体" w:cs="Times New Roman" w:hint="eastAsia"/>
      <w:color w:val="3C3C3C"/>
      <w:kern w:val="0"/>
      <w:sz w:val="14"/>
      <w:szCs w:val="14"/>
    </w:rPr>
  </w:style>
  <w:style w:type="character" w:styleId="a4">
    <w:name w:val="FollowedHyperlink"/>
    <w:basedOn w:val="a0"/>
    <w:rPr>
      <w:color w:val="3C3C3C"/>
      <w:u w:val="none"/>
    </w:rPr>
  </w:style>
  <w:style w:type="character" w:styleId="a5">
    <w:name w:val="Hyperlink"/>
    <w:basedOn w:val="a0"/>
    <w:rPr>
      <w:color w:val="3C3C3C"/>
      <w:u w:val="none"/>
    </w:rPr>
  </w:style>
  <w:style w:type="character" w:customStyle="1" w:styleId="item-name">
    <w:name w:val="item-name"/>
    <w:basedOn w:val="a0"/>
    <w:rPr>
      <w:bdr w:val="none" w:sz="0" w:space="0" w:color="auto"/>
    </w:rPr>
  </w:style>
  <w:style w:type="character" w:customStyle="1" w:styleId="item-name1">
    <w:name w:val="item-name1"/>
    <w:basedOn w:val="a0"/>
    <w:rPr>
      <w:bdr w:val="none" w:sz="0" w:space="0" w:color="auto"/>
    </w:rPr>
  </w:style>
  <w:style w:type="character" w:customStyle="1" w:styleId="item-name2">
    <w:name w:val="item-name2"/>
    <w:basedOn w:val="a0"/>
    <w:rPr>
      <w:color w:val="FFFFFF"/>
      <w:bdr w:val="none" w:sz="0" w:space="0" w:color="auto"/>
    </w:rPr>
  </w:style>
  <w:style w:type="character" w:customStyle="1" w:styleId="item-name3">
    <w:name w:val="item-name3"/>
    <w:basedOn w:val="a0"/>
    <w:rPr>
      <w:bdr w:val="none" w:sz="0" w:space="0" w:color="auto"/>
    </w:rPr>
  </w:style>
  <w:style w:type="character" w:customStyle="1" w:styleId="item-name4">
    <w:name w:val="item-name4"/>
    <w:basedOn w:val="a0"/>
    <w:rPr>
      <w:bdr w:val="none" w:sz="0" w:space="0" w:color="auto"/>
    </w:rPr>
  </w:style>
  <w:style w:type="character" w:customStyle="1" w:styleId="column-name14">
    <w:name w:val="column-name14"/>
    <w:basedOn w:val="a0"/>
  </w:style>
  <w:style w:type="character" w:customStyle="1" w:styleId="column-name15">
    <w:name w:val="column-name15"/>
    <w:basedOn w:val="a0"/>
  </w:style>
  <w:style w:type="character" w:customStyle="1" w:styleId="column-name16">
    <w:name w:val="column-name16"/>
    <w:basedOn w:val="a0"/>
    <w:rPr>
      <w:color w:val="3B3A3A"/>
    </w:rPr>
  </w:style>
  <w:style w:type="character" w:customStyle="1" w:styleId="column-name17">
    <w:name w:val="column-name17"/>
    <w:basedOn w:val="a0"/>
    <w:rPr>
      <w:color w:val="3B3A3A"/>
    </w:rPr>
  </w:style>
  <w:style w:type="character" w:customStyle="1" w:styleId="column-name18">
    <w:name w:val="column-name18"/>
    <w:basedOn w:val="a0"/>
    <w:rPr>
      <w:color w:val="3B3A3A"/>
    </w:rPr>
  </w:style>
  <w:style w:type="character" w:customStyle="1" w:styleId="column-name19">
    <w:name w:val="column-name19"/>
    <w:basedOn w:val="a0"/>
    <w:rPr>
      <w:color w:val="3B3A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2021-06-08T01:12:00Z</dcterms:created>
  <dcterms:modified xsi:type="dcterms:W3CDTF">2021-06-08T01:12:00Z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3521460529B24D3799436FF38B76BBFF</vt:lpwstr>
  </property>
</Properties>
</file>