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337FF" w14:textId="56569E9E" w:rsidR="00D62E63" w:rsidRDefault="00226935" w:rsidP="00604089">
      <w:pPr>
        <w:pStyle w:val="2"/>
        <w:jc w:val="center"/>
      </w:pPr>
      <w:r w:rsidRPr="00226935">
        <w:rPr>
          <w:rFonts w:hint="eastAsia"/>
        </w:rPr>
        <w:t>《图文设计</w:t>
      </w:r>
      <w:r w:rsidR="00867485">
        <w:rPr>
          <w:rFonts w:hint="eastAsia"/>
        </w:rPr>
        <w:t>与传达</w:t>
      </w:r>
      <w:r w:rsidRPr="00226935">
        <w:rPr>
          <w:rFonts w:hint="eastAsia"/>
        </w:rPr>
        <w:t>》教学大纲</w:t>
      </w:r>
    </w:p>
    <w:p w14:paraId="5DE7FD3D" w14:textId="57048968" w:rsidR="00D62E63" w:rsidRPr="00604089" w:rsidRDefault="00D62E63" w:rsidP="00604089">
      <w:pPr>
        <w:jc w:val="center"/>
      </w:pPr>
      <w:bookmarkStart w:id="0" w:name="_Toc5783281"/>
      <w:bookmarkStart w:id="1" w:name="_Toc477988704"/>
      <w:r w:rsidRPr="00604089">
        <w:rPr>
          <w:rFonts w:hint="eastAsia"/>
        </w:rPr>
        <w:t>（</w:t>
      </w:r>
      <w:r w:rsidR="00226935" w:rsidRPr="00226935">
        <w:t>Visual Design</w:t>
      </w:r>
      <w:r w:rsidR="006F5E3B">
        <w:t xml:space="preserve"> </w:t>
      </w:r>
      <w:r w:rsidR="006F5E3B">
        <w:rPr>
          <w:rFonts w:hint="eastAsia"/>
        </w:rPr>
        <w:t>and</w:t>
      </w:r>
      <w:r w:rsidR="006F5E3B">
        <w:t xml:space="preserve"> </w:t>
      </w:r>
      <w:r w:rsidR="006F5E3B">
        <w:rPr>
          <w:rFonts w:hint="eastAsia"/>
        </w:rPr>
        <w:t>C</w:t>
      </w:r>
      <w:r w:rsidR="006F5E3B">
        <w:t>ommunication</w:t>
      </w:r>
      <w:r w:rsidRPr="00604089">
        <w:rPr>
          <w:rFonts w:hint="eastAsia"/>
        </w:rPr>
        <w:t>）</w:t>
      </w:r>
      <w:bookmarkEnd w:id="0"/>
      <w:bookmarkEnd w:id="1"/>
    </w:p>
    <w:p w14:paraId="27EAF191" w14:textId="4E5DBCD8" w:rsidR="00D62E63" w:rsidRDefault="00D62E63" w:rsidP="00D62E63">
      <w:pPr>
        <w:spacing w:line="440" w:lineRule="exact"/>
        <w:rPr>
          <w:rFonts w:eastAsia="仿宋_GB2312"/>
        </w:rPr>
      </w:pPr>
      <w:r>
        <w:rPr>
          <w:rFonts w:eastAsia="仿宋_GB2312" w:cs="仿宋_GB2312" w:hint="eastAsia"/>
          <w:b/>
          <w:bCs/>
        </w:rPr>
        <w:t>课程代码：</w:t>
      </w:r>
      <w:r w:rsidR="00EE460F" w:rsidRPr="00EE460F">
        <w:rPr>
          <w:rFonts w:eastAsia="仿宋_GB2312"/>
        </w:rPr>
        <w:t>1C18515</w:t>
      </w:r>
      <w:r>
        <w:rPr>
          <w:rFonts w:eastAsia="仿宋_GB2312"/>
        </w:rPr>
        <w:t xml:space="preserve">                                </w:t>
      </w:r>
      <w:r>
        <w:rPr>
          <w:rFonts w:eastAsia="仿宋_GB2312" w:cs="仿宋_GB2312" w:hint="eastAsia"/>
          <w:b/>
          <w:bCs/>
        </w:rPr>
        <w:t>学分：</w:t>
      </w:r>
      <w:r w:rsidR="00CD7837">
        <w:rPr>
          <w:rFonts w:eastAsia="仿宋_GB2312"/>
        </w:rPr>
        <w:t>2</w:t>
      </w:r>
    </w:p>
    <w:p w14:paraId="7B420A6F" w14:textId="0C92B6FE" w:rsidR="00D62E63" w:rsidRDefault="00D62E63" w:rsidP="00D62E63">
      <w:pPr>
        <w:spacing w:line="440" w:lineRule="exact"/>
        <w:rPr>
          <w:rFonts w:eastAsia="仿宋_GB2312"/>
        </w:rPr>
      </w:pPr>
      <w:r>
        <w:rPr>
          <w:rFonts w:eastAsia="仿宋_GB2312" w:cs="仿宋_GB2312" w:hint="eastAsia"/>
          <w:b/>
          <w:bCs/>
        </w:rPr>
        <w:t>总学时数：</w:t>
      </w:r>
      <w:r w:rsidR="00CD7837">
        <w:rPr>
          <w:rFonts w:eastAsia="仿宋_GB2312"/>
        </w:rPr>
        <w:t>32</w:t>
      </w:r>
      <w:r>
        <w:rPr>
          <w:rFonts w:eastAsia="仿宋_GB2312"/>
        </w:rPr>
        <w:t xml:space="preserve">                                    </w:t>
      </w:r>
    </w:p>
    <w:p w14:paraId="2F973E75" w14:textId="1097B97C" w:rsidR="00D62E63" w:rsidRDefault="00D62E63" w:rsidP="00D62E63">
      <w:pPr>
        <w:spacing w:line="440" w:lineRule="exact"/>
        <w:rPr>
          <w:rFonts w:eastAsia="仿宋_GB2312"/>
        </w:rPr>
      </w:pPr>
      <w:r>
        <w:rPr>
          <w:rFonts w:eastAsia="仿宋_GB2312" w:cs="仿宋_GB2312" w:hint="eastAsia"/>
          <w:b/>
          <w:bCs/>
        </w:rPr>
        <w:t>先修课程：</w:t>
      </w:r>
      <w:r w:rsidR="00C716A6">
        <w:rPr>
          <w:rFonts w:eastAsia="仿宋_GB2312" w:cs="仿宋_GB2312" w:hint="eastAsia"/>
        </w:rPr>
        <w:t>无</w:t>
      </w:r>
    </w:p>
    <w:p w14:paraId="5843EB57" w14:textId="540FEEBC" w:rsidR="00D62E63" w:rsidRDefault="00D62E63" w:rsidP="00D62E63">
      <w:pPr>
        <w:spacing w:line="440" w:lineRule="exact"/>
        <w:rPr>
          <w:rFonts w:eastAsia="仿宋_GB2312"/>
        </w:rPr>
      </w:pPr>
      <w:r>
        <w:rPr>
          <w:rFonts w:eastAsia="仿宋_GB2312" w:cs="仿宋_GB2312" w:hint="eastAsia"/>
          <w:b/>
          <w:bCs/>
        </w:rPr>
        <w:t>开课对象：</w:t>
      </w:r>
      <w:r w:rsidR="00CF2EAE">
        <w:rPr>
          <w:rFonts w:eastAsia="仿宋_GB2312" w:cs="仿宋_GB2312" w:hint="eastAsia"/>
        </w:rPr>
        <w:t>新闻学</w:t>
      </w:r>
      <w:r>
        <w:rPr>
          <w:rFonts w:eastAsia="仿宋_GB2312" w:cs="仿宋_GB2312" w:hint="eastAsia"/>
        </w:rPr>
        <w:t>专业</w:t>
      </w:r>
    </w:p>
    <w:p w14:paraId="40A84478" w14:textId="77777777" w:rsidR="00D62E63" w:rsidRDefault="00D62E63" w:rsidP="00D62E63">
      <w:pPr>
        <w:spacing w:line="440" w:lineRule="exact"/>
        <w:rPr>
          <w:rFonts w:eastAsia="仿宋_GB2312"/>
          <w:b/>
          <w:bCs/>
        </w:rPr>
      </w:pPr>
      <w:r>
        <w:rPr>
          <w:rFonts w:eastAsia="仿宋_GB2312" w:cs="仿宋_GB2312" w:hint="eastAsia"/>
          <w:b/>
          <w:bCs/>
        </w:rPr>
        <w:t>一、课程的性质、目的与任务</w:t>
      </w:r>
    </w:p>
    <w:p w14:paraId="0B2B0D0D" w14:textId="5E9CA0B1" w:rsidR="00226935" w:rsidRDefault="00226935" w:rsidP="00D62E63">
      <w:pPr>
        <w:spacing w:line="440" w:lineRule="exact"/>
        <w:ind w:firstLineChars="200" w:firstLine="420"/>
        <w:rPr>
          <w:rFonts w:eastAsia="仿宋_GB2312" w:cs="仿宋_GB2312"/>
        </w:rPr>
      </w:pPr>
      <w:r w:rsidRPr="00226935">
        <w:rPr>
          <w:rFonts w:eastAsia="仿宋_GB2312" w:cs="仿宋_GB2312" w:hint="eastAsia"/>
        </w:rPr>
        <w:t>《</w:t>
      </w:r>
      <w:r w:rsidR="00A7201C" w:rsidRPr="00A7201C">
        <w:rPr>
          <w:rFonts w:eastAsia="仿宋_GB2312" w:cs="仿宋_GB2312" w:hint="eastAsia"/>
        </w:rPr>
        <w:t>图文设计与传达</w:t>
      </w:r>
      <w:r w:rsidRPr="00226935">
        <w:rPr>
          <w:rFonts w:eastAsia="仿宋_GB2312" w:cs="仿宋_GB2312" w:hint="eastAsia"/>
        </w:rPr>
        <w:t>》是一门</w:t>
      </w:r>
      <w:r w:rsidR="00C716A6">
        <w:rPr>
          <w:rFonts w:eastAsia="仿宋_GB2312" w:cs="仿宋_GB2312" w:hint="eastAsia"/>
        </w:rPr>
        <w:t>学习图文设计原理、方法</w:t>
      </w:r>
      <w:r w:rsidR="009E64EB">
        <w:rPr>
          <w:rFonts w:eastAsia="仿宋_GB2312" w:cs="仿宋_GB2312" w:hint="eastAsia"/>
        </w:rPr>
        <w:t>、</w:t>
      </w:r>
      <w:r w:rsidRPr="00226935">
        <w:rPr>
          <w:rFonts w:eastAsia="仿宋_GB2312" w:cs="仿宋_GB2312" w:hint="eastAsia"/>
        </w:rPr>
        <w:t>制作</w:t>
      </w:r>
      <w:r w:rsidR="009E64EB">
        <w:rPr>
          <w:rFonts w:eastAsia="仿宋_GB2312" w:cs="仿宋_GB2312" w:hint="eastAsia"/>
        </w:rPr>
        <w:t>和传达的课程，</w:t>
      </w:r>
      <w:r w:rsidRPr="00226935">
        <w:rPr>
          <w:rFonts w:eastAsia="仿宋_GB2312" w:cs="仿宋_GB2312" w:hint="eastAsia"/>
        </w:rPr>
        <w:t>它是新闻学专业</w:t>
      </w:r>
      <w:r w:rsidR="009E64EB">
        <w:rPr>
          <w:rFonts w:eastAsia="仿宋_GB2312" w:cs="仿宋_GB2312" w:hint="eastAsia"/>
        </w:rPr>
        <w:t>的必修课程。通过本课程的学习，使学生了解</w:t>
      </w:r>
      <w:r w:rsidRPr="00226935">
        <w:rPr>
          <w:rFonts w:eastAsia="仿宋_GB2312" w:cs="仿宋_GB2312" w:hint="eastAsia"/>
        </w:rPr>
        <w:t>图文设计</w:t>
      </w:r>
      <w:r w:rsidR="009E64EB">
        <w:rPr>
          <w:rFonts w:eastAsia="仿宋_GB2312" w:cs="仿宋_GB2312" w:hint="eastAsia"/>
        </w:rPr>
        <w:t>和传达的</w:t>
      </w:r>
      <w:r w:rsidR="00EF2B3D">
        <w:rPr>
          <w:rFonts w:eastAsia="仿宋_GB2312" w:cs="仿宋_GB2312" w:hint="eastAsia"/>
        </w:rPr>
        <w:t>基础知识</w:t>
      </w:r>
      <w:r w:rsidR="009E64EB">
        <w:rPr>
          <w:rFonts w:eastAsia="仿宋_GB2312" w:cs="仿宋_GB2312" w:hint="eastAsia"/>
        </w:rPr>
        <w:t>、</w:t>
      </w:r>
      <w:r w:rsidRPr="00226935">
        <w:rPr>
          <w:rFonts w:eastAsia="仿宋_GB2312" w:cs="仿宋_GB2312" w:hint="eastAsia"/>
        </w:rPr>
        <w:t>常用软件和应用领域，</w:t>
      </w:r>
      <w:r w:rsidR="00EF2B3D">
        <w:rPr>
          <w:rFonts w:eastAsia="仿宋_GB2312" w:cs="仿宋_GB2312" w:hint="eastAsia"/>
        </w:rPr>
        <w:t>掌握</w:t>
      </w:r>
      <w:r w:rsidRPr="00226935">
        <w:rPr>
          <w:rFonts w:eastAsia="仿宋_GB2312" w:cs="仿宋_GB2312" w:hint="eastAsia"/>
        </w:rPr>
        <w:t>图文设计的</w:t>
      </w:r>
      <w:r w:rsidR="00EF2B3D">
        <w:rPr>
          <w:rFonts w:eastAsia="仿宋_GB2312" w:cs="仿宋_GB2312" w:hint="eastAsia"/>
        </w:rPr>
        <w:t>原理、</w:t>
      </w:r>
      <w:r w:rsidRPr="00226935">
        <w:rPr>
          <w:rFonts w:eastAsia="仿宋_GB2312" w:cs="仿宋_GB2312" w:hint="eastAsia"/>
        </w:rPr>
        <w:t>思路、原则和方法，熟练掌握</w:t>
      </w:r>
      <w:r w:rsidRPr="00226935">
        <w:rPr>
          <w:rFonts w:eastAsia="仿宋_GB2312" w:cs="仿宋_GB2312" w:hint="eastAsia"/>
        </w:rPr>
        <w:t>Photoshop</w:t>
      </w:r>
      <w:r w:rsidRPr="00226935">
        <w:rPr>
          <w:rFonts w:eastAsia="仿宋_GB2312" w:cs="仿宋_GB2312" w:hint="eastAsia"/>
        </w:rPr>
        <w:t>软件图像处理和图文制作的方法和技巧，熟练运用</w:t>
      </w:r>
      <w:r w:rsidRPr="00226935">
        <w:rPr>
          <w:rFonts w:eastAsia="仿宋_GB2312" w:cs="仿宋_GB2312" w:hint="eastAsia"/>
        </w:rPr>
        <w:t>Photoshop</w:t>
      </w:r>
      <w:r w:rsidR="00EF2B3D">
        <w:rPr>
          <w:rFonts w:eastAsia="仿宋_GB2312" w:cs="仿宋_GB2312" w:hint="eastAsia"/>
        </w:rPr>
        <w:t>软件进行</w:t>
      </w:r>
      <w:r w:rsidR="00882F95">
        <w:rPr>
          <w:rFonts w:eastAsia="仿宋_GB2312" w:cs="仿宋_GB2312" w:hint="eastAsia"/>
        </w:rPr>
        <w:t>各类图片</w:t>
      </w:r>
      <w:r w:rsidR="009906CB">
        <w:rPr>
          <w:rFonts w:eastAsia="仿宋_GB2312" w:cs="仿宋_GB2312" w:hint="eastAsia"/>
        </w:rPr>
        <w:t>的编辑</w:t>
      </w:r>
      <w:r w:rsidR="00882F95">
        <w:rPr>
          <w:rFonts w:eastAsia="仿宋_GB2312" w:cs="仿宋_GB2312" w:hint="eastAsia"/>
        </w:rPr>
        <w:t>，以及</w:t>
      </w:r>
      <w:r w:rsidR="00EF2B3D">
        <w:rPr>
          <w:rFonts w:eastAsia="仿宋_GB2312" w:cs="仿宋_GB2312" w:hint="eastAsia"/>
        </w:rPr>
        <w:t>书刊</w:t>
      </w:r>
      <w:r w:rsidRPr="00226935">
        <w:rPr>
          <w:rFonts w:eastAsia="仿宋_GB2312" w:cs="仿宋_GB2312" w:hint="eastAsia"/>
        </w:rPr>
        <w:t>封面、宣传海报、</w:t>
      </w:r>
      <w:r w:rsidRPr="00226935">
        <w:rPr>
          <w:rFonts w:eastAsia="仿宋_GB2312" w:cs="仿宋_GB2312" w:hint="eastAsia"/>
        </w:rPr>
        <w:t>UI</w:t>
      </w:r>
      <w:r w:rsidR="00EF2B3D">
        <w:rPr>
          <w:rFonts w:eastAsia="仿宋_GB2312" w:cs="仿宋_GB2312" w:hint="eastAsia"/>
        </w:rPr>
        <w:t>界面等</w:t>
      </w:r>
      <w:r w:rsidRPr="00226935">
        <w:rPr>
          <w:rFonts w:eastAsia="仿宋_GB2312" w:cs="仿宋_GB2312" w:hint="eastAsia"/>
        </w:rPr>
        <w:t>设计和制作。</w:t>
      </w:r>
    </w:p>
    <w:p w14:paraId="417A0D6E" w14:textId="25ED384E" w:rsidR="00D62E63" w:rsidRDefault="00D62E63" w:rsidP="00D62E63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hint="eastAsia"/>
        </w:rPr>
        <w:t>课程重点支持以下毕业要求指标点：</w:t>
      </w:r>
      <w:r>
        <w:rPr>
          <w:rFonts w:eastAsia="仿宋_GB2312" w:cs="仿宋_GB2312" w:hint="eastAsia"/>
        </w:rPr>
        <w:t>满足</w:t>
      </w:r>
      <w:r w:rsidR="00CF2EAE">
        <w:rPr>
          <w:rFonts w:eastAsia="仿宋_GB2312" w:cs="仿宋_GB2312" w:hint="eastAsia"/>
        </w:rPr>
        <w:t>新闻</w:t>
      </w:r>
      <w:r w:rsidR="0017079A">
        <w:rPr>
          <w:rFonts w:eastAsia="仿宋_GB2312" w:cs="仿宋_GB2312" w:hint="eastAsia"/>
        </w:rPr>
        <w:t>学</w:t>
      </w:r>
      <w:r>
        <w:rPr>
          <w:rFonts w:eastAsia="仿宋_GB2312" w:cs="仿宋_GB2312" w:hint="eastAsia"/>
        </w:rPr>
        <w:t>专业学生毕业的第</w:t>
      </w:r>
      <w:r w:rsidR="00AE469F">
        <w:rPr>
          <w:rFonts w:eastAsia="仿宋_GB2312" w:cs="仿宋_GB2312" w:hint="eastAsia"/>
        </w:rPr>
        <w:t>九</w:t>
      </w:r>
      <w:r w:rsidR="00F10553">
        <w:rPr>
          <w:rFonts w:eastAsia="仿宋_GB2312" w:cs="仿宋_GB2312" w:hint="eastAsia"/>
        </w:rPr>
        <w:t>项要求</w:t>
      </w:r>
      <w:r w:rsidR="00F10553" w:rsidRPr="00F10553">
        <w:rPr>
          <w:rFonts w:eastAsia="仿宋_GB2312" w:cs="仿宋_GB2312" w:hint="eastAsia"/>
        </w:rPr>
        <w:t>“熟练掌握新闻采访、新闻写作、新闻编辑、新闻评论、新闻摄影、摄像、图</w:t>
      </w:r>
      <w:r w:rsidR="00F10553">
        <w:rPr>
          <w:rFonts w:eastAsia="仿宋_GB2312" w:cs="仿宋_GB2312" w:hint="eastAsia"/>
        </w:rPr>
        <w:t>片编辑、视频编辑等基本新闻业务技能，能够胜任媒体的新闻采编工作</w:t>
      </w:r>
      <w:r w:rsidR="004329C9">
        <w:rPr>
          <w:rFonts w:eastAsia="仿宋_GB2312" w:cs="仿宋_GB2312" w:hint="eastAsia"/>
        </w:rPr>
        <w:t>。</w:t>
      </w:r>
      <w:r w:rsidR="00F10553" w:rsidRPr="00F10553">
        <w:rPr>
          <w:rFonts w:eastAsia="仿宋_GB2312" w:cs="仿宋_GB2312" w:hint="eastAsia"/>
        </w:rPr>
        <w:t>”</w:t>
      </w:r>
      <w:r w:rsidR="00F10553">
        <w:rPr>
          <w:rFonts w:eastAsia="仿宋_GB2312" w:cs="仿宋_GB2312" w:hint="eastAsia"/>
        </w:rPr>
        <w:t>和第十项要求“</w:t>
      </w:r>
      <w:r w:rsidR="00F10553" w:rsidRPr="00F10553">
        <w:rPr>
          <w:rFonts w:eastAsia="仿宋_GB2312" w:cs="仿宋_GB2312" w:hint="eastAsia"/>
        </w:rPr>
        <w:t>掌握媒介融合背景下各种形态信息（文字、图片、音频、视频、动画）的采集、编辑、加工、策划、制作与发布的技能与流程</w:t>
      </w:r>
      <w:r w:rsidR="00F10553">
        <w:rPr>
          <w:rFonts w:eastAsia="仿宋_GB2312" w:cs="仿宋_GB2312" w:hint="eastAsia"/>
        </w:rPr>
        <w:t>。”</w:t>
      </w:r>
      <w:r w:rsidR="00226935" w:rsidRPr="00226935">
        <w:rPr>
          <w:rFonts w:eastAsia="仿宋_GB2312" w:cs="仿宋_GB2312" w:hint="eastAsia"/>
        </w:rPr>
        <w:t>使学生掌握图文设计的</w:t>
      </w:r>
      <w:r w:rsidR="00882F95">
        <w:rPr>
          <w:rFonts w:eastAsia="仿宋_GB2312" w:cs="仿宋_GB2312" w:hint="eastAsia"/>
        </w:rPr>
        <w:t>原理、</w:t>
      </w:r>
      <w:r w:rsidR="00226935" w:rsidRPr="00226935">
        <w:rPr>
          <w:rFonts w:eastAsia="仿宋_GB2312" w:cs="仿宋_GB2312" w:hint="eastAsia"/>
        </w:rPr>
        <w:t>思路、原则和方法，熟练掌握</w:t>
      </w:r>
      <w:r w:rsidR="00226935" w:rsidRPr="00226935">
        <w:rPr>
          <w:rFonts w:eastAsia="仿宋_GB2312" w:cs="仿宋_GB2312" w:hint="eastAsia"/>
        </w:rPr>
        <w:t>Photoshop</w:t>
      </w:r>
      <w:r w:rsidR="00226935" w:rsidRPr="00226935">
        <w:rPr>
          <w:rFonts w:eastAsia="仿宋_GB2312" w:cs="仿宋_GB2312" w:hint="eastAsia"/>
        </w:rPr>
        <w:t>软件的选区、图层、</w:t>
      </w:r>
      <w:proofErr w:type="gramStart"/>
      <w:r w:rsidR="00226935" w:rsidRPr="00226935">
        <w:rPr>
          <w:rFonts w:eastAsia="仿宋_GB2312" w:cs="仿宋_GB2312" w:hint="eastAsia"/>
        </w:rPr>
        <w:t>图层蒙版、图层</w:t>
      </w:r>
      <w:proofErr w:type="gramEnd"/>
      <w:r w:rsidR="00226935" w:rsidRPr="00226935">
        <w:rPr>
          <w:rFonts w:eastAsia="仿宋_GB2312" w:cs="仿宋_GB2312" w:hint="eastAsia"/>
        </w:rPr>
        <w:t>混合模式、</w:t>
      </w:r>
      <w:proofErr w:type="gramStart"/>
      <w:r w:rsidR="00226935" w:rsidRPr="00226935">
        <w:rPr>
          <w:rFonts w:eastAsia="仿宋_GB2312" w:cs="仿宋_GB2312" w:hint="eastAsia"/>
        </w:rPr>
        <w:t>图层样式</w:t>
      </w:r>
      <w:proofErr w:type="gramEnd"/>
      <w:r w:rsidR="00226935" w:rsidRPr="00226935">
        <w:rPr>
          <w:rFonts w:eastAsia="仿宋_GB2312" w:cs="仿宋_GB2312" w:hint="eastAsia"/>
        </w:rPr>
        <w:t>、文字、路径、绘图、修图、通道、滤镜等操作方法和技巧，熟练运用</w:t>
      </w:r>
      <w:r w:rsidR="00226935" w:rsidRPr="00226935">
        <w:rPr>
          <w:rFonts w:eastAsia="仿宋_GB2312" w:cs="仿宋_GB2312" w:hint="eastAsia"/>
        </w:rPr>
        <w:t>Photoshop</w:t>
      </w:r>
      <w:r w:rsidR="00226935" w:rsidRPr="00226935">
        <w:rPr>
          <w:rFonts w:eastAsia="仿宋_GB2312" w:cs="仿宋_GB2312" w:hint="eastAsia"/>
        </w:rPr>
        <w:t>软件进行各</w:t>
      </w:r>
      <w:proofErr w:type="gramStart"/>
      <w:r w:rsidR="00226935" w:rsidRPr="00226935">
        <w:rPr>
          <w:rFonts w:eastAsia="仿宋_GB2312" w:cs="仿宋_GB2312" w:hint="eastAsia"/>
        </w:rPr>
        <w:t>类图片</w:t>
      </w:r>
      <w:proofErr w:type="gramEnd"/>
      <w:r w:rsidR="00226935" w:rsidRPr="00226935">
        <w:rPr>
          <w:rFonts w:eastAsia="仿宋_GB2312" w:cs="仿宋_GB2312" w:hint="eastAsia"/>
        </w:rPr>
        <w:t>的编辑，以及</w:t>
      </w:r>
      <w:r w:rsidR="00706BD7">
        <w:rPr>
          <w:rFonts w:eastAsia="仿宋_GB2312" w:cs="仿宋_GB2312" w:hint="eastAsia"/>
        </w:rPr>
        <w:t>书刊</w:t>
      </w:r>
      <w:r w:rsidR="00226935" w:rsidRPr="00226935">
        <w:rPr>
          <w:rFonts w:eastAsia="仿宋_GB2312" w:cs="仿宋_GB2312" w:hint="eastAsia"/>
        </w:rPr>
        <w:t>封面、宣传海报、</w:t>
      </w:r>
      <w:r w:rsidR="00226935" w:rsidRPr="00226935">
        <w:rPr>
          <w:rFonts w:eastAsia="仿宋_GB2312" w:cs="仿宋_GB2312" w:hint="eastAsia"/>
        </w:rPr>
        <w:t>UI</w:t>
      </w:r>
      <w:r w:rsidR="00226935" w:rsidRPr="00226935">
        <w:rPr>
          <w:rFonts w:eastAsia="仿宋_GB2312" w:cs="仿宋_GB2312" w:hint="eastAsia"/>
        </w:rPr>
        <w:t>界面等设计和制作。</w:t>
      </w:r>
    </w:p>
    <w:p w14:paraId="02620D4E" w14:textId="649B78F8" w:rsidR="00D62E63" w:rsidRPr="00A162E3" w:rsidRDefault="00D62E63" w:rsidP="00D62E63">
      <w:pPr>
        <w:spacing w:line="440" w:lineRule="exact"/>
        <w:ind w:firstLineChars="200" w:firstLine="420"/>
        <w:rPr>
          <w:rFonts w:eastAsia="仿宋_GB2312" w:cs="仿宋_GB2312"/>
        </w:rPr>
      </w:pPr>
      <w:r w:rsidRPr="00A162E3">
        <w:rPr>
          <w:rFonts w:eastAsia="仿宋_GB2312" w:cs="仿宋_GB2312" w:hint="eastAsia"/>
        </w:rPr>
        <w:t>本课程将融合</w:t>
      </w:r>
      <w:proofErr w:type="gramStart"/>
      <w:r w:rsidRPr="00A162E3">
        <w:rPr>
          <w:rFonts w:eastAsia="仿宋_GB2312" w:cs="仿宋_GB2312" w:hint="eastAsia"/>
        </w:rPr>
        <w:t>课程思政内容</w:t>
      </w:r>
      <w:proofErr w:type="gramEnd"/>
      <w:r w:rsidRPr="00A162E3">
        <w:rPr>
          <w:rFonts w:eastAsia="仿宋_GB2312" w:cs="仿宋_GB2312" w:hint="eastAsia"/>
        </w:rPr>
        <w:t>，将德育内容融入课程体系，支撑和满足</w:t>
      </w:r>
      <w:r w:rsidR="00B06619">
        <w:rPr>
          <w:rFonts w:eastAsia="仿宋_GB2312" w:cs="仿宋_GB2312" w:hint="eastAsia"/>
        </w:rPr>
        <w:t>新闻学</w:t>
      </w:r>
      <w:r w:rsidRPr="00A162E3">
        <w:rPr>
          <w:rFonts w:eastAsia="仿宋_GB2312" w:cs="仿宋_GB2312" w:hint="eastAsia"/>
        </w:rPr>
        <w:t>专业毕业</w:t>
      </w:r>
      <w:r w:rsidR="00706BD7">
        <w:rPr>
          <w:rFonts w:eastAsia="仿宋_GB2312" w:cs="仿宋_GB2312" w:hint="eastAsia"/>
        </w:rPr>
        <w:t>生</w:t>
      </w:r>
      <w:r w:rsidRPr="00A162E3">
        <w:rPr>
          <w:rFonts w:eastAsia="仿宋_GB2312" w:cs="仿宋_GB2312" w:hint="eastAsia"/>
        </w:rPr>
        <w:t>的第一项要求</w:t>
      </w:r>
      <w:r w:rsidR="004329C9">
        <w:rPr>
          <w:rFonts w:eastAsia="仿宋_GB2312" w:cs="仿宋_GB2312" w:hint="eastAsia"/>
        </w:rPr>
        <w:t>“</w:t>
      </w:r>
      <w:r w:rsidR="004329C9" w:rsidRPr="004329C9">
        <w:rPr>
          <w:rFonts w:eastAsia="仿宋_GB2312" w:cs="仿宋_GB2312" w:hint="eastAsia"/>
        </w:rPr>
        <w:t>形成对人生价值的正确认识和积极向上的人生观、价值观，养成对国家、民族、社会和他人的责任感和奉献精神</w:t>
      </w:r>
      <w:r w:rsidR="004329C9">
        <w:rPr>
          <w:rFonts w:eastAsia="仿宋_GB2312" w:cs="仿宋_GB2312" w:hint="eastAsia"/>
        </w:rPr>
        <w:t>。”和第三项要求</w:t>
      </w:r>
      <w:r w:rsidRPr="00A162E3">
        <w:rPr>
          <w:rFonts w:eastAsia="仿宋_GB2312" w:cs="仿宋_GB2312" w:hint="eastAsia"/>
        </w:rPr>
        <w:t>“</w:t>
      </w:r>
      <w:r w:rsidR="005E19D9" w:rsidRPr="005E19D9">
        <w:rPr>
          <w:rFonts w:eastAsia="仿宋_GB2312" w:cs="仿宋_GB2312" w:hint="eastAsia"/>
        </w:rPr>
        <w:t>养成实事求是的精神，具有自主学习和终身学习的意识，有不断学习和适应发展的能力。</w:t>
      </w:r>
      <w:r w:rsidRPr="00A162E3">
        <w:rPr>
          <w:rFonts w:eastAsia="仿宋_GB2312" w:cs="仿宋_GB2312" w:hint="eastAsia"/>
        </w:rPr>
        <w:t>”通过课程内容与德育相关内容融合的设计，使学生在具备专业能力的基础上，</w:t>
      </w:r>
      <w:r w:rsidR="004329C9">
        <w:rPr>
          <w:rFonts w:eastAsia="仿宋_GB2312" w:cs="仿宋_GB2312" w:hint="eastAsia"/>
        </w:rPr>
        <w:t>提升</w:t>
      </w:r>
      <w:r w:rsidRPr="00A162E3">
        <w:rPr>
          <w:rFonts w:eastAsia="仿宋_GB2312" w:cs="仿宋_GB2312" w:hint="eastAsia"/>
        </w:rPr>
        <w:t>思想道德</w:t>
      </w:r>
      <w:r w:rsidR="00CB14CD">
        <w:rPr>
          <w:rFonts w:eastAsia="仿宋_GB2312" w:cs="仿宋_GB2312" w:hint="eastAsia"/>
        </w:rPr>
        <w:t>素养</w:t>
      </w:r>
      <w:r w:rsidRPr="00A162E3">
        <w:rPr>
          <w:rFonts w:eastAsia="仿宋_GB2312" w:cs="仿宋_GB2312" w:hint="eastAsia"/>
        </w:rPr>
        <w:t>。</w:t>
      </w:r>
    </w:p>
    <w:p w14:paraId="0B342657" w14:textId="77777777" w:rsidR="00243FCD" w:rsidRDefault="00243FCD" w:rsidP="00D62E63">
      <w:pPr>
        <w:spacing w:line="440" w:lineRule="exact"/>
        <w:rPr>
          <w:rFonts w:eastAsia="仿宋_GB2312" w:cs="仿宋_GB2312"/>
          <w:b/>
          <w:bCs/>
        </w:rPr>
      </w:pPr>
    </w:p>
    <w:p w14:paraId="06A522BC" w14:textId="678F9AD7" w:rsidR="00D62E63" w:rsidRDefault="00D62E63" w:rsidP="00D62E63">
      <w:pPr>
        <w:spacing w:line="440" w:lineRule="exact"/>
        <w:rPr>
          <w:rFonts w:eastAsia="仿宋_GB2312"/>
          <w:b/>
          <w:bCs/>
        </w:rPr>
      </w:pPr>
      <w:r>
        <w:rPr>
          <w:rFonts w:eastAsia="仿宋_GB2312" w:cs="仿宋_GB2312" w:hint="eastAsia"/>
          <w:b/>
          <w:bCs/>
        </w:rPr>
        <w:t>二、课程内容及教学基本要求</w:t>
      </w:r>
    </w:p>
    <w:p w14:paraId="08323F06" w14:textId="54ED2E0A" w:rsidR="00D62E63" w:rsidRDefault="00D62E63" w:rsidP="00D62E63">
      <w:pPr>
        <w:spacing w:line="440" w:lineRule="exact"/>
        <w:ind w:firstLine="435"/>
        <w:rPr>
          <w:rFonts w:eastAsia="仿宋_GB2312"/>
        </w:rPr>
      </w:pPr>
      <w:r>
        <w:rPr>
          <w:rFonts w:eastAsia="仿宋_GB2312" w:cs="仿宋_GB2312" w:hint="eastAsia"/>
        </w:rPr>
        <w:t>讲授第一章之前要先进行说课，介绍本门课程在专业课程中的地位及与其他课程的关系，介绍本课程教学理念，提出学习要求，明确考核办法，说明本课程适宜的学习方法。</w:t>
      </w:r>
    </w:p>
    <w:p w14:paraId="7D5827FE" w14:textId="7C3EC10C" w:rsidR="00D62E63" w:rsidRDefault="00D62E63" w:rsidP="00D62E63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bookmarkStart w:id="2" w:name="_Hlk50710739"/>
      <w:r>
        <w:rPr>
          <w:rFonts w:ascii="仿宋" w:eastAsia="仿宋" w:hAnsi="仿宋" w:cs="仿宋" w:hint="eastAsia"/>
        </w:rPr>
        <w:t>第</w:t>
      </w:r>
      <w:r>
        <w:rPr>
          <w:rFonts w:eastAsia="仿宋"/>
        </w:rPr>
        <w:t>1</w:t>
      </w:r>
      <w:r>
        <w:rPr>
          <w:rFonts w:ascii="仿宋" w:eastAsia="仿宋" w:hAnsi="仿宋" w:cs="仿宋" w:hint="eastAsia"/>
        </w:rPr>
        <w:t>章</w:t>
      </w:r>
      <w:r w:rsidR="00CB14CD">
        <w:rPr>
          <w:rFonts w:ascii="仿宋" w:eastAsia="仿宋" w:hAnsi="仿宋" w:cs="仿宋" w:hint="eastAsia"/>
        </w:rPr>
        <w:t xml:space="preserve"> </w:t>
      </w:r>
      <w:r w:rsidR="00681B77" w:rsidRPr="00681B77">
        <w:rPr>
          <w:rFonts w:ascii="仿宋" w:eastAsia="仿宋" w:hAnsi="仿宋" w:cs="仿宋" w:hint="eastAsia"/>
        </w:rPr>
        <w:t>图文设计</w:t>
      </w:r>
      <w:r w:rsidR="00CB14CD">
        <w:rPr>
          <w:rFonts w:ascii="仿宋" w:eastAsia="仿宋" w:hAnsi="仿宋" w:cs="仿宋" w:hint="eastAsia"/>
        </w:rPr>
        <w:t>与传达</w:t>
      </w:r>
      <w:r w:rsidR="00681B77" w:rsidRPr="00681B77">
        <w:rPr>
          <w:rFonts w:ascii="仿宋" w:eastAsia="仿宋" w:hAnsi="仿宋" w:cs="仿宋" w:hint="eastAsia"/>
        </w:rPr>
        <w:t>基础</w:t>
      </w:r>
      <w:r w:rsidR="00CB14CD">
        <w:rPr>
          <w:rFonts w:ascii="仿宋" w:eastAsia="仿宋" w:hAnsi="仿宋" w:cs="仿宋" w:hint="eastAsia"/>
        </w:rPr>
        <w:t>知识</w:t>
      </w:r>
    </w:p>
    <w:p w14:paraId="3A0329DC" w14:textId="77777777" w:rsidR="00D62E63" w:rsidRDefault="00D62E63" w:rsidP="00D62E63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lastRenderedPageBreak/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2669AB86" w14:textId="20F52D1B" w:rsidR="00D62E63" w:rsidRDefault="00D62E63" w:rsidP="00D62E63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t>在本章的学习中，要求</w:t>
      </w:r>
      <w:r w:rsidR="008D6F82">
        <w:rPr>
          <w:rFonts w:eastAsia="仿宋_GB2312" w:cs="仿宋_GB2312" w:hint="eastAsia"/>
        </w:rPr>
        <w:t>学生</w:t>
      </w:r>
      <w:r w:rsidR="00CB14CD">
        <w:rPr>
          <w:rFonts w:eastAsia="仿宋_GB2312" w:cs="仿宋_GB2312" w:hint="eastAsia"/>
        </w:rPr>
        <w:t>了解图文设计和传达的基本原理</w:t>
      </w:r>
      <w:r w:rsidR="00AB30B4" w:rsidRPr="00AB30B4">
        <w:rPr>
          <w:rFonts w:eastAsia="仿宋_GB2312" w:cs="仿宋_GB2312" w:hint="eastAsia"/>
        </w:rPr>
        <w:t>，了解数字图像的类型</w:t>
      </w:r>
      <w:r w:rsidR="002D2576">
        <w:rPr>
          <w:rFonts w:eastAsia="仿宋_GB2312" w:cs="仿宋_GB2312" w:hint="eastAsia"/>
        </w:rPr>
        <w:t>及其</w:t>
      </w:r>
      <w:r w:rsidR="00AB30B4" w:rsidRPr="00AB30B4">
        <w:rPr>
          <w:rFonts w:eastAsia="仿宋_GB2312" w:cs="仿宋_GB2312" w:hint="eastAsia"/>
        </w:rPr>
        <w:t>特点，了解数字图像的常用格式</w:t>
      </w:r>
      <w:r w:rsidR="002D2576">
        <w:rPr>
          <w:rFonts w:eastAsia="仿宋_GB2312" w:cs="仿宋_GB2312" w:hint="eastAsia"/>
        </w:rPr>
        <w:t>及其特点</w:t>
      </w:r>
      <w:r w:rsidR="00CB14CD">
        <w:rPr>
          <w:rFonts w:eastAsia="仿宋_GB2312" w:cs="仿宋_GB2312" w:hint="eastAsia"/>
        </w:rPr>
        <w:t>，了解</w:t>
      </w:r>
      <w:r w:rsidR="00AB30B4" w:rsidRPr="00AB30B4">
        <w:rPr>
          <w:rFonts w:eastAsia="仿宋_GB2312" w:cs="仿宋_GB2312" w:hint="eastAsia"/>
        </w:rPr>
        <w:t>图文设计的常用软件和应用领域，了解</w:t>
      </w:r>
      <w:r w:rsidR="00AB30B4" w:rsidRPr="00AB30B4">
        <w:rPr>
          <w:rFonts w:eastAsia="仿宋_GB2312" w:cs="仿宋_GB2312" w:hint="eastAsia"/>
        </w:rPr>
        <w:t>Photoshop</w:t>
      </w:r>
      <w:r w:rsidR="00AB30B4" w:rsidRPr="00AB30B4">
        <w:rPr>
          <w:rFonts w:eastAsia="仿宋_GB2312" w:cs="仿宋_GB2312" w:hint="eastAsia"/>
        </w:rPr>
        <w:t>和</w:t>
      </w:r>
      <w:r w:rsidR="00AB30B4" w:rsidRPr="00AB30B4">
        <w:rPr>
          <w:rFonts w:eastAsia="仿宋_GB2312" w:cs="仿宋_GB2312" w:hint="eastAsia"/>
        </w:rPr>
        <w:t>Illustrator</w:t>
      </w:r>
      <w:r w:rsidR="00AB30B4" w:rsidRPr="00AB30B4">
        <w:rPr>
          <w:rFonts w:eastAsia="仿宋_GB2312" w:cs="仿宋_GB2312" w:hint="eastAsia"/>
        </w:rPr>
        <w:t>两大图文设计软件的功能和基本操作流程。</w:t>
      </w:r>
    </w:p>
    <w:p w14:paraId="3EE5FBE9" w14:textId="77777777" w:rsidR="00D62E63" w:rsidRDefault="00D62E63" w:rsidP="00D62E63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050826FF" w14:textId="3635A50E" w:rsidR="00D62E63" w:rsidRDefault="00243FCD" w:rsidP="00D62E63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 w:hint="eastAsia"/>
        </w:rPr>
        <w:t>1</w:t>
      </w:r>
      <w:r>
        <w:rPr>
          <w:rFonts w:eastAsia="仿宋_GB2312" w:cs="仿宋_GB2312" w:hint="eastAsia"/>
        </w:rPr>
        <w:t>、</w:t>
      </w:r>
      <w:r w:rsidR="00AB30B4" w:rsidRPr="00AB30B4">
        <w:rPr>
          <w:rFonts w:eastAsia="仿宋_GB2312" w:cs="仿宋_GB2312" w:hint="eastAsia"/>
        </w:rPr>
        <w:t>图文设计</w:t>
      </w:r>
      <w:r w:rsidR="00CB14CD">
        <w:rPr>
          <w:rFonts w:eastAsia="仿宋_GB2312" w:cs="仿宋_GB2312" w:hint="eastAsia"/>
        </w:rPr>
        <w:t>和传达的基本原理</w:t>
      </w:r>
    </w:p>
    <w:p w14:paraId="24CCC78D" w14:textId="2C66BEE9" w:rsidR="00D62E63" w:rsidRDefault="00243FCD" w:rsidP="00D62E63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 w:hint="eastAsia"/>
        </w:rPr>
        <w:t>2</w:t>
      </w:r>
      <w:r>
        <w:rPr>
          <w:rFonts w:eastAsia="仿宋_GB2312" w:cs="仿宋_GB2312" w:hint="eastAsia"/>
        </w:rPr>
        <w:t>、</w:t>
      </w:r>
      <w:r w:rsidR="00AB30B4" w:rsidRPr="00AB30B4">
        <w:rPr>
          <w:rFonts w:eastAsia="仿宋_GB2312" w:cs="仿宋_GB2312" w:hint="eastAsia"/>
        </w:rPr>
        <w:t>数字图像的类型</w:t>
      </w:r>
      <w:r w:rsidR="00113B31">
        <w:rPr>
          <w:rFonts w:eastAsia="仿宋_GB2312" w:cs="仿宋_GB2312" w:hint="eastAsia"/>
        </w:rPr>
        <w:t>及其特点</w:t>
      </w:r>
    </w:p>
    <w:p w14:paraId="5F102790" w14:textId="45A04FDA" w:rsidR="00D62E63" w:rsidRDefault="00243FCD" w:rsidP="00D62E63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3</w:t>
      </w:r>
      <w:r>
        <w:rPr>
          <w:rFonts w:eastAsia="仿宋_GB2312" w:cs="仿宋_GB2312" w:hint="eastAsia"/>
        </w:rPr>
        <w:t>、</w:t>
      </w:r>
      <w:r w:rsidR="00AB30B4" w:rsidRPr="00AB30B4">
        <w:rPr>
          <w:rFonts w:eastAsia="仿宋_GB2312" w:cs="仿宋_GB2312" w:hint="eastAsia"/>
        </w:rPr>
        <w:t>数字图像常用格式</w:t>
      </w:r>
      <w:r w:rsidR="00113B31">
        <w:rPr>
          <w:rFonts w:eastAsia="仿宋_GB2312" w:cs="仿宋_GB2312" w:hint="eastAsia"/>
        </w:rPr>
        <w:t>及其特点</w:t>
      </w:r>
    </w:p>
    <w:p w14:paraId="09CABA20" w14:textId="66E4CA14" w:rsidR="00D62E63" w:rsidRDefault="00243FCD" w:rsidP="00D62E63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4</w:t>
      </w:r>
      <w:r>
        <w:rPr>
          <w:rFonts w:eastAsia="仿宋_GB2312" w:cs="仿宋_GB2312" w:hint="eastAsia"/>
        </w:rPr>
        <w:t>、</w:t>
      </w:r>
      <w:r w:rsidR="00AB30B4" w:rsidRPr="00AB30B4">
        <w:rPr>
          <w:rFonts w:eastAsia="仿宋_GB2312" w:cs="仿宋_GB2312" w:hint="eastAsia"/>
        </w:rPr>
        <w:t>图文设计的常用软件和应用领域</w:t>
      </w:r>
    </w:p>
    <w:p w14:paraId="2D5C1EF7" w14:textId="7A74848E" w:rsidR="00C94E3B" w:rsidRDefault="00243FCD" w:rsidP="00D62E63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5</w:t>
      </w:r>
      <w:r>
        <w:rPr>
          <w:rFonts w:eastAsia="仿宋_GB2312" w:cs="仿宋_GB2312" w:hint="eastAsia"/>
        </w:rPr>
        <w:t>、</w:t>
      </w:r>
      <w:r w:rsidR="00AB30B4" w:rsidRPr="00AB30B4">
        <w:rPr>
          <w:rFonts w:eastAsia="仿宋_GB2312" w:cs="仿宋_GB2312" w:hint="eastAsia"/>
        </w:rPr>
        <w:t>图文设计常用软件</w:t>
      </w:r>
      <w:r w:rsidR="00AB30B4">
        <w:rPr>
          <w:rFonts w:eastAsia="仿宋_GB2312" w:cs="仿宋_GB2312" w:hint="eastAsia"/>
        </w:rPr>
        <w:t>的基本操作流程</w:t>
      </w:r>
    </w:p>
    <w:p w14:paraId="672C32E5" w14:textId="77777777" w:rsidR="00D62E63" w:rsidRPr="00D94CE8" w:rsidRDefault="00D62E63" w:rsidP="00F7187B">
      <w:pPr>
        <w:spacing w:line="440" w:lineRule="exact"/>
        <w:rPr>
          <w:rFonts w:eastAsia="仿宋_GB2312" w:cs="仿宋_GB2312"/>
          <w:b/>
          <w:bCs/>
        </w:rPr>
      </w:pPr>
      <w:r w:rsidRPr="00D94CE8">
        <w:rPr>
          <w:rFonts w:eastAsia="仿宋_GB2312" w:cs="仿宋_GB2312"/>
          <w:b/>
          <w:bCs/>
        </w:rPr>
        <w:t>[</w:t>
      </w:r>
      <w:r w:rsidRPr="00D94CE8">
        <w:rPr>
          <w:rFonts w:eastAsia="仿宋_GB2312" w:cs="仿宋_GB2312" w:hint="eastAsia"/>
          <w:b/>
          <w:bCs/>
        </w:rPr>
        <w:t>德育要素及内容</w:t>
      </w:r>
      <w:r w:rsidRPr="00D94CE8">
        <w:rPr>
          <w:rFonts w:eastAsia="仿宋_GB2312" w:cs="仿宋_GB2312"/>
          <w:b/>
          <w:bCs/>
        </w:rPr>
        <w:t>]</w:t>
      </w:r>
    </w:p>
    <w:p w14:paraId="25A960F2" w14:textId="58A57021" w:rsidR="00D62E63" w:rsidRPr="00F7187B" w:rsidRDefault="00861B27" w:rsidP="00D62E63">
      <w:pPr>
        <w:spacing w:line="440" w:lineRule="exact"/>
        <w:ind w:firstLineChars="200" w:firstLine="420"/>
        <w:rPr>
          <w:rFonts w:eastAsia="仿宋_GB2312" w:cs="仿宋_GB2312"/>
        </w:rPr>
      </w:pPr>
      <w:r w:rsidRPr="00861B27">
        <w:rPr>
          <w:rFonts w:eastAsia="仿宋_GB2312" w:cs="仿宋_GB2312" w:hint="eastAsia"/>
        </w:rPr>
        <w:t>选取</w:t>
      </w:r>
      <w:r w:rsidR="00CB14CD">
        <w:rPr>
          <w:rFonts w:eastAsia="仿宋_GB2312" w:cs="仿宋_GB2312" w:hint="eastAsia"/>
        </w:rPr>
        <w:t>新闻媒体发布的海报</w:t>
      </w:r>
      <w:proofErr w:type="gramStart"/>
      <w:r w:rsidR="00CB14CD">
        <w:rPr>
          <w:rFonts w:eastAsia="仿宋_GB2312" w:cs="仿宋_GB2312" w:hint="eastAsia"/>
        </w:rPr>
        <w:t>体新闻</w:t>
      </w:r>
      <w:proofErr w:type="gramEnd"/>
      <w:r w:rsidR="00CB14CD">
        <w:rPr>
          <w:rFonts w:eastAsia="仿宋_GB2312" w:cs="仿宋_GB2312" w:hint="eastAsia"/>
        </w:rPr>
        <w:t>报道，以及</w:t>
      </w:r>
      <w:r w:rsidRPr="00861B27">
        <w:rPr>
          <w:rFonts w:eastAsia="仿宋_GB2312" w:cs="仿宋_GB2312" w:hint="eastAsia"/>
        </w:rPr>
        <w:t>体现爱国情怀、环保等主题的</w:t>
      </w:r>
      <w:r w:rsidR="00CB14CD">
        <w:rPr>
          <w:rFonts w:eastAsia="仿宋_GB2312" w:cs="仿宋_GB2312" w:hint="eastAsia"/>
        </w:rPr>
        <w:t>公益</w:t>
      </w:r>
      <w:r w:rsidRPr="00861B27">
        <w:rPr>
          <w:rFonts w:eastAsia="仿宋_GB2312" w:cs="仿宋_GB2312" w:hint="eastAsia"/>
        </w:rPr>
        <w:t>海报作为案例，在进行</w:t>
      </w:r>
      <w:r w:rsidR="00CB14CD">
        <w:rPr>
          <w:rFonts w:eastAsia="仿宋_GB2312" w:cs="仿宋_GB2312" w:hint="eastAsia"/>
        </w:rPr>
        <w:t>海报</w:t>
      </w:r>
      <w:proofErr w:type="gramStart"/>
      <w:r w:rsidR="00CB14CD">
        <w:rPr>
          <w:rFonts w:eastAsia="仿宋_GB2312" w:cs="仿宋_GB2312" w:hint="eastAsia"/>
        </w:rPr>
        <w:t>体新闻</w:t>
      </w:r>
      <w:proofErr w:type="gramEnd"/>
      <w:r w:rsidR="00CB14CD">
        <w:rPr>
          <w:rFonts w:eastAsia="仿宋_GB2312" w:cs="仿宋_GB2312" w:hint="eastAsia"/>
        </w:rPr>
        <w:t>报道和公益</w:t>
      </w:r>
      <w:r w:rsidRPr="00861B27">
        <w:rPr>
          <w:rFonts w:eastAsia="仿宋_GB2312" w:cs="仿宋_GB2312" w:hint="eastAsia"/>
        </w:rPr>
        <w:t>海报的布局、色彩、字体等设计思路的教学时，穿插海报</w:t>
      </w:r>
      <w:proofErr w:type="gramStart"/>
      <w:r w:rsidR="00CB14CD">
        <w:rPr>
          <w:rFonts w:eastAsia="仿宋_GB2312" w:cs="仿宋_GB2312" w:hint="eastAsia"/>
        </w:rPr>
        <w:t>体新闻</w:t>
      </w:r>
      <w:proofErr w:type="gramEnd"/>
      <w:r w:rsidR="00CB14CD">
        <w:rPr>
          <w:rFonts w:eastAsia="仿宋_GB2312" w:cs="仿宋_GB2312" w:hint="eastAsia"/>
        </w:rPr>
        <w:t>报道和公益海报</w:t>
      </w:r>
      <w:r w:rsidRPr="00861B27">
        <w:rPr>
          <w:rFonts w:eastAsia="仿宋_GB2312" w:cs="仿宋_GB2312" w:hint="eastAsia"/>
        </w:rPr>
        <w:t>主题的讲解，培养学生的</w:t>
      </w:r>
      <w:r w:rsidR="00CB14CD">
        <w:rPr>
          <w:rFonts w:eastAsia="仿宋_GB2312" w:cs="仿宋_GB2312" w:hint="eastAsia"/>
        </w:rPr>
        <w:t>政治素养、</w:t>
      </w:r>
      <w:r w:rsidRPr="00861B27">
        <w:rPr>
          <w:rFonts w:eastAsia="仿宋_GB2312" w:cs="仿宋_GB2312" w:hint="eastAsia"/>
        </w:rPr>
        <w:t>爱国情怀、社会责任感和奉献精神</w:t>
      </w:r>
      <w:r w:rsidR="00E70666">
        <w:rPr>
          <w:rFonts w:eastAsia="仿宋_GB2312" w:cs="仿宋_GB2312" w:hint="eastAsia"/>
        </w:rPr>
        <w:t>，培养学生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Pr="00861B27">
        <w:rPr>
          <w:rFonts w:eastAsia="仿宋_GB2312" w:cs="仿宋_GB2312" w:hint="eastAsia"/>
        </w:rPr>
        <w:t>。</w:t>
      </w:r>
    </w:p>
    <w:p w14:paraId="0242FCC6" w14:textId="77777777" w:rsidR="00D62E63" w:rsidRDefault="00D62E63" w:rsidP="00D62E63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5EE7F4FF" w14:textId="1212DBAE" w:rsidR="00D62E63" w:rsidRDefault="00D62E63" w:rsidP="00D62E63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C30D03" w:rsidRPr="00AB30B4">
        <w:rPr>
          <w:rFonts w:eastAsia="仿宋_GB2312" w:cs="仿宋_GB2312" w:hint="eastAsia"/>
        </w:rPr>
        <w:t>图文设计</w:t>
      </w:r>
      <w:r w:rsidR="00C30D03">
        <w:rPr>
          <w:rFonts w:eastAsia="仿宋_GB2312" w:cs="仿宋_GB2312" w:hint="eastAsia"/>
        </w:rPr>
        <w:t>和传达的基本原理、</w:t>
      </w:r>
      <w:r w:rsidR="00861B27" w:rsidRPr="00AB30B4">
        <w:rPr>
          <w:rFonts w:eastAsia="仿宋_GB2312" w:cs="仿宋_GB2312" w:hint="eastAsia"/>
        </w:rPr>
        <w:t>图文设计的常用软件和应用领域</w:t>
      </w:r>
    </w:p>
    <w:p w14:paraId="03AEB5E8" w14:textId="0DD9101E" w:rsidR="00D62E63" w:rsidRDefault="00D62E63" w:rsidP="00D62E63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4C0E3F" w:rsidRPr="004C0E3F">
        <w:rPr>
          <w:rFonts w:eastAsia="仿宋_GB2312" w:cs="仿宋_GB2312" w:hint="eastAsia"/>
        </w:rPr>
        <w:t>图文设计和传达的基本原理</w:t>
      </w:r>
    </w:p>
    <w:bookmarkEnd w:id="2"/>
    <w:p w14:paraId="389CF895" w14:textId="77777777" w:rsidR="00BA4499" w:rsidRDefault="00BA4499" w:rsidP="00BA4499">
      <w:pPr>
        <w:spacing w:line="440" w:lineRule="exact"/>
        <w:jc w:val="center"/>
        <w:rPr>
          <w:rFonts w:eastAsia="仿宋_GB2312"/>
        </w:rPr>
      </w:pPr>
    </w:p>
    <w:p w14:paraId="70D0DF8C" w14:textId="144CBC3A" w:rsidR="00BA4499" w:rsidRPr="00BA4499" w:rsidRDefault="00BA4499" w:rsidP="00BA4499">
      <w:pPr>
        <w:spacing w:line="440" w:lineRule="exact"/>
        <w:jc w:val="center"/>
        <w:rPr>
          <w:rFonts w:eastAsia="仿宋_GB2312"/>
        </w:rPr>
      </w:pPr>
      <w:r w:rsidRPr="00D93827">
        <w:rPr>
          <w:rFonts w:ascii="仿宋" w:eastAsia="仿宋" w:hAnsi="仿宋" w:cs="仿宋" w:hint="eastAsia"/>
        </w:rPr>
        <w:t>第</w:t>
      </w:r>
      <w:r w:rsidRPr="00D93827">
        <w:rPr>
          <w:rFonts w:ascii="仿宋" w:eastAsia="仿宋" w:hAnsi="仿宋" w:cs="仿宋"/>
        </w:rPr>
        <w:t>2</w:t>
      </w:r>
      <w:r w:rsidRPr="00D93827">
        <w:rPr>
          <w:rFonts w:ascii="仿宋" w:eastAsia="仿宋" w:hAnsi="仿宋" w:cs="仿宋" w:hint="eastAsia"/>
        </w:rPr>
        <w:t xml:space="preserve">章 </w:t>
      </w:r>
      <w:r w:rsidR="00040B92">
        <w:rPr>
          <w:rFonts w:ascii="仿宋" w:eastAsia="仿宋" w:hAnsi="仿宋" w:cs="仿宋" w:hint="eastAsia"/>
        </w:rPr>
        <w:t>图片编辑与</w:t>
      </w:r>
      <w:r w:rsidR="00D16337" w:rsidRPr="00D16337">
        <w:rPr>
          <w:rFonts w:ascii="仿宋" w:eastAsia="仿宋" w:hAnsi="仿宋" w:cs="仿宋" w:hint="eastAsia"/>
        </w:rPr>
        <w:t>Photoshop选区</w:t>
      </w:r>
      <w:r w:rsidR="00040B92">
        <w:rPr>
          <w:rFonts w:ascii="仿宋" w:eastAsia="仿宋" w:hAnsi="仿宋" w:cs="仿宋" w:hint="eastAsia"/>
        </w:rPr>
        <w:t>操作</w:t>
      </w:r>
    </w:p>
    <w:p w14:paraId="181CF992" w14:textId="77777777" w:rsidR="00BA4499" w:rsidRPr="00D93827" w:rsidRDefault="00BA4499" w:rsidP="00BA4499">
      <w:pPr>
        <w:spacing w:line="440" w:lineRule="exact"/>
        <w:rPr>
          <w:rFonts w:eastAsia="仿宋_GB2312" w:cs="仿宋_GB2312"/>
          <w:b/>
          <w:bCs/>
        </w:rPr>
      </w:pPr>
      <w:r w:rsidRPr="00D93827">
        <w:rPr>
          <w:rFonts w:eastAsia="仿宋_GB2312" w:cs="仿宋_GB2312" w:hint="eastAsia"/>
          <w:b/>
          <w:bCs/>
        </w:rPr>
        <w:t>[</w:t>
      </w:r>
      <w:r w:rsidRPr="00D93827">
        <w:rPr>
          <w:rFonts w:eastAsia="仿宋_GB2312" w:cs="仿宋_GB2312" w:hint="eastAsia"/>
          <w:b/>
          <w:bCs/>
        </w:rPr>
        <w:t>教学目的和要求</w:t>
      </w:r>
      <w:r w:rsidRPr="00D93827">
        <w:rPr>
          <w:rFonts w:eastAsia="仿宋_GB2312" w:cs="仿宋_GB2312" w:hint="eastAsia"/>
          <w:b/>
          <w:bCs/>
        </w:rPr>
        <w:t>]</w:t>
      </w:r>
    </w:p>
    <w:p w14:paraId="2A9F0552" w14:textId="3CEE6714" w:rsidR="00BA4499" w:rsidRPr="00BA4499" w:rsidRDefault="00BA4499" w:rsidP="00BA4499">
      <w:pPr>
        <w:spacing w:line="440" w:lineRule="exact"/>
        <w:ind w:firstLineChars="200" w:firstLine="420"/>
        <w:rPr>
          <w:rFonts w:eastAsia="仿宋_GB2312"/>
        </w:rPr>
      </w:pPr>
      <w:r w:rsidRPr="00BA4499">
        <w:rPr>
          <w:rFonts w:eastAsia="仿宋_GB2312" w:hint="eastAsia"/>
        </w:rPr>
        <w:t>在本章的学习中，要求</w:t>
      </w:r>
      <w:r w:rsidR="008D6F82">
        <w:rPr>
          <w:rFonts w:eastAsia="仿宋_GB2312" w:hint="eastAsia"/>
        </w:rPr>
        <w:t>学生</w:t>
      </w:r>
      <w:r w:rsidR="00D16337" w:rsidRPr="00D16337">
        <w:rPr>
          <w:rFonts w:eastAsia="仿宋_GB2312" w:hint="eastAsia"/>
        </w:rPr>
        <w:t>掌握</w:t>
      </w:r>
      <w:r w:rsidR="00482559">
        <w:rPr>
          <w:rFonts w:eastAsia="仿宋_GB2312" w:hint="eastAsia"/>
        </w:rPr>
        <w:t>选区在图片编辑中的操作方法和技巧，掌握</w:t>
      </w:r>
      <w:r w:rsidR="00D16337" w:rsidRPr="00D16337">
        <w:rPr>
          <w:rFonts w:eastAsia="仿宋_GB2312" w:hint="eastAsia"/>
        </w:rPr>
        <w:t>选框、套索、魔棒等工具创建规则和不规则选区的方法，掌握色彩范围选取区域的使用方法，掌握选区的运算、填色、描边、羽化等操作，掌握选区变换、自由变换、操控变形、再制图像等操作。</w:t>
      </w:r>
    </w:p>
    <w:p w14:paraId="319BE5DE" w14:textId="77777777" w:rsidR="00BA4499" w:rsidRPr="00D93827" w:rsidRDefault="00BA4499" w:rsidP="00BA4499">
      <w:pPr>
        <w:spacing w:line="440" w:lineRule="exact"/>
        <w:rPr>
          <w:rFonts w:eastAsia="仿宋_GB2312" w:cs="仿宋_GB2312"/>
          <w:b/>
          <w:bCs/>
        </w:rPr>
      </w:pPr>
      <w:r w:rsidRPr="00D93827">
        <w:rPr>
          <w:rFonts w:eastAsia="仿宋_GB2312" w:cs="仿宋_GB2312" w:hint="eastAsia"/>
          <w:b/>
          <w:bCs/>
        </w:rPr>
        <w:t>[</w:t>
      </w:r>
      <w:r w:rsidRPr="00D93827">
        <w:rPr>
          <w:rFonts w:eastAsia="仿宋_GB2312" w:cs="仿宋_GB2312" w:hint="eastAsia"/>
          <w:b/>
          <w:bCs/>
        </w:rPr>
        <w:t>教学内容</w:t>
      </w:r>
      <w:r w:rsidRPr="00D93827">
        <w:rPr>
          <w:rFonts w:eastAsia="仿宋_GB2312" w:cs="仿宋_GB2312" w:hint="eastAsia"/>
          <w:b/>
          <w:bCs/>
        </w:rPr>
        <w:t>]</w:t>
      </w:r>
    </w:p>
    <w:p w14:paraId="417BE76D" w14:textId="63DABA53" w:rsidR="00482559" w:rsidRDefault="00243FCD" w:rsidP="00D93827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、</w:t>
      </w:r>
      <w:r w:rsidR="00482559">
        <w:rPr>
          <w:rFonts w:eastAsia="仿宋_GB2312" w:hint="eastAsia"/>
        </w:rPr>
        <w:t>图片的类型及编辑要求</w:t>
      </w:r>
    </w:p>
    <w:p w14:paraId="485012CD" w14:textId="34C5CE27" w:rsidR="00BA4499" w:rsidRPr="00BA4499" w:rsidRDefault="00482559" w:rsidP="00D93827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、</w:t>
      </w:r>
      <w:r w:rsidR="00D16337">
        <w:rPr>
          <w:rFonts w:eastAsia="仿宋_GB2312" w:hint="eastAsia"/>
        </w:rPr>
        <w:t>选区的创建</w:t>
      </w:r>
    </w:p>
    <w:p w14:paraId="712B7ED6" w14:textId="77777777" w:rsidR="005349BE" w:rsidRDefault="00243FCD" w:rsidP="00D93827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、</w:t>
      </w:r>
      <w:r w:rsidR="00482559">
        <w:rPr>
          <w:rFonts w:eastAsia="仿宋_GB2312" w:hint="eastAsia"/>
        </w:rPr>
        <w:t>选区的基本操作</w:t>
      </w:r>
    </w:p>
    <w:p w14:paraId="42202D7D" w14:textId="71524FF7" w:rsidR="00BA4499" w:rsidRPr="00BA4499" w:rsidRDefault="005349BE" w:rsidP="00D93827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eastAsia="仿宋_GB2312" w:hint="eastAsia"/>
        </w:rPr>
        <w:t>、</w:t>
      </w:r>
      <w:r w:rsidR="00482559">
        <w:rPr>
          <w:rFonts w:eastAsia="仿宋_GB2312" w:hint="eastAsia"/>
        </w:rPr>
        <w:t>选区</w:t>
      </w:r>
      <w:r w:rsidR="00D16337" w:rsidRPr="00D16337">
        <w:rPr>
          <w:rFonts w:eastAsia="仿宋_GB2312" w:hint="eastAsia"/>
        </w:rPr>
        <w:t>运算</w:t>
      </w:r>
    </w:p>
    <w:p w14:paraId="677DDD8A" w14:textId="17A9C19C" w:rsidR="00BA4499" w:rsidRPr="00BA4499" w:rsidRDefault="005349BE" w:rsidP="00D93827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5</w:t>
      </w:r>
      <w:r w:rsidR="00243FCD">
        <w:rPr>
          <w:rFonts w:eastAsia="仿宋_GB2312" w:hint="eastAsia"/>
        </w:rPr>
        <w:t>、</w:t>
      </w:r>
      <w:r w:rsidR="00D16337" w:rsidRPr="00D16337">
        <w:rPr>
          <w:rFonts w:eastAsia="仿宋_GB2312" w:hint="eastAsia"/>
        </w:rPr>
        <w:t>自由变换</w:t>
      </w:r>
      <w:r w:rsidR="00D16337">
        <w:rPr>
          <w:rFonts w:eastAsia="仿宋_GB2312" w:hint="eastAsia"/>
        </w:rPr>
        <w:t>和</w:t>
      </w:r>
      <w:r w:rsidR="00D16337" w:rsidRPr="00D16337">
        <w:rPr>
          <w:rFonts w:eastAsia="仿宋_GB2312" w:hint="eastAsia"/>
        </w:rPr>
        <w:t>选区变换</w:t>
      </w:r>
    </w:p>
    <w:p w14:paraId="6AE3F5A9" w14:textId="77777777" w:rsidR="00BA4499" w:rsidRPr="00C32B77" w:rsidRDefault="00BA4499" w:rsidP="00BA4499">
      <w:pPr>
        <w:spacing w:line="440" w:lineRule="exact"/>
        <w:rPr>
          <w:rFonts w:eastAsia="仿宋_GB2312" w:cs="仿宋_GB2312"/>
          <w:b/>
          <w:bCs/>
        </w:rPr>
      </w:pPr>
      <w:r w:rsidRPr="00C32B77">
        <w:rPr>
          <w:rFonts w:eastAsia="仿宋_GB2312" w:cs="仿宋_GB2312" w:hint="eastAsia"/>
          <w:b/>
          <w:bCs/>
        </w:rPr>
        <w:t>[</w:t>
      </w:r>
      <w:r w:rsidRPr="00C32B77">
        <w:rPr>
          <w:rFonts w:eastAsia="仿宋_GB2312" w:cs="仿宋_GB2312" w:hint="eastAsia"/>
          <w:b/>
          <w:bCs/>
        </w:rPr>
        <w:t>德育要素及内容</w:t>
      </w:r>
      <w:r w:rsidRPr="00C32B77">
        <w:rPr>
          <w:rFonts w:eastAsia="仿宋_GB2312" w:cs="仿宋_GB2312" w:hint="eastAsia"/>
          <w:b/>
          <w:bCs/>
        </w:rPr>
        <w:t>]</w:t>
      </w:r>
    </w:p>
    <w:p w14:paraId="3A428CED" w14:textId="16D808AB" w:rsidR="00D85977" w:rsidRDefault="00D85977" w:rsidP="00D85977">
      <w:pPr>
        <w:spacing w:line="440" w:lineRule="exact"/>
        <w:ind w:firstLineChars="200" w:firstLine="420"/>
        <w:rPr>
          <w:rFonts w:eastAsia="仿宋_GB2312"/>
        </w:rPr>
      </w:pPr>
      <w:r w:rsidRPr="00D85977">
        <w:rPr>
          <w:rFonts w:eastAsia="仿宋_GB2312" w:hint="eastAsia"/>
        </w:rPr>
        <w:lastRenderedPageBreak/>
        <w:t>选取正面报道的新闻照片作为案例，在进行</w:t>
      </w:r>
      <w:r w:rsidR="0048549A" w:rsidRPr="0048549A">
        <w:rPr>
          <w:rFonts w:eastAsia="仿宋_GB2312" w:hint="eastAsia"/>
        </w:rPr>
        <w:t>图片的类型及编辑要求</w:t>
      </w:r>
      <w:r w:rsidR="0048549A">
        <w:rPr>
          <w:rFonts w:eastAsia="仿宋_GB2312" w:hint="eastAsia"/>
        </w:rPr>
        <w:t>、</w:t>
      </w:r>
      <w:r w:rsidRPr="00D85977">
        <w:rPr>
          <w:rFonts w:eastAsia="仿宋_GB2312" w:hint="eastAsia"/>
        </w:rPr>
        <w:t>选区创建和自由变换等操作的教学时，穿插新闻照片主题的讲解，培养学生积极向上的人生观、价值观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能力。</w:t>
      </w:r>
    </w:p>
    <w:p w14:paraId="2C526280" w14:textId="6B47BDA0" w:rsidR="00BA4499" w:rsidRPr="00D93827" w:rsidRDefault="00BA4499" w:rsidP="00BA4499">
      <w:pPr>
        <w:spacing w:line="440" w:lineRule="exact"/>
        <w:rPr>
          <w:rFonts w:eastAsia="仿宋_GB2312" w:cs="仿宋_GB2312"/>
          <w:b/>
          <w:bCs/>
        </w:rPr>
      </w:pPr>
      <w:r w:rsidRPr="00D93827">
        <w:rPr>
          <w:rFonts w:eastAsia="仿宋_GB2312" w:cs="仿宋_GB2312" w:hint="eastAsia"/>
          <w:b/>
          <w:bCs/>
        </w:rPr>
        <w:t>[</w:t>
      </w:r>
      <w:r w:rsidRPr="00D93827">
        <w:rPr>
          <w:rFonts w:eastAsia="仿宋_GB2312" w:cs="仿宋_GB2312" w:hint="eastAsia"/>
          <w:b/>
          <w:bCs/>
        </w:rPr>
        <w:t>教学重点与难点</w:t>
      </w:r>
      <w:r w:rsidRPr="00D93827">
        <w:rPr>
          <w:rFonts w:eastAsia="仿宋_GB2312" w:cs="仿宋_GB2312" w:hint="eastAsia"/>
          <w:b/>
          <w:bCs/>
        </w:rPr>
        <w:t>]</w:t>
      </w:r>
    </w:p>
    <w:p w14:paraId="6F9992FA" w14:textId="6DCF6F2E" w:rsidR="00BA4499" w:rsidRPr="00BA4499" w:rsidRDefault="00BA4499" w:rsidP="00D93827">
      <w:pPr>
        <w:spacing w:line="440" w:lineRule="exact"/>
        <w:ind w:firstLineChars="200" w:firstLine="420"/>
        <w:rPr>
          <w:rFonts w:eastAsia="仿宋_GB2312"/>
        </w:rPr>
      </w:pPr>
      <w:r w:rsidRPr="00BA4499">
        <w:rPr>
          <w:rFonts w:eastAsia="仿宋_GB2312" w:hint="eastAsia"/>
        </w:rPr>
        <w:t>教学重点：</w:t>
      </w:r>
      <w:r w:rsidR="00482559" w:rsidRPr="00482559">
        <w:rPr>
          <w:rFonts w:eastAsia="仿宋_GB2312" w:hint="eastAsia"/>
        </w:rPr>
        <w:t>图片的类型及编辑要求</w:t>
      </w:r>
      <w:r w:rsidR="00482559">
        <w:rPr>
          <w:rFonts w:eastAsia="仿宋_GB2312" w:hint="eastAsia"/>
        </w:rPr>
        <w:t>、</w:t>
      </w:r>
      <w:r w:rsidR="00EA3EAE">
        <w:rPr>
          <w:rFonts w:eastAsia="仿宋_GB2312" w:hint="eastAsia"/>
        </w:rPr>
        <w:t>选区的创建、选区的运算</w:t>
      </w:r>
      <w:r w:rsidR="00265A83">
        <w:rPr>
          <w:rFonts w:eastAsia="仿宋_GB2312" w:hint="eastAsia"/>
        </w:rPr>
        <w:t>、</w:t>
      </w:r>
      <w:r w:rsidR="00EA3EAE">
        <w:rPr>
          <w:rFonts w:eastAsia="仿宋_GB2312" w:hint="eastAsia"/>
        </w:rPr>
        <w:t>自由变换</w:t>
      </w:r>
    </w:p>
    <w:p w14:paraId="6E162050" w14:textId="7453187D" w:rsidR="00BA4499" w:rsidRDefault="00BA4499" w:rsidP="00D93827">
      <w:pPr>
        <w:spacing w:line="440" w:lineRule="exact"/>
        <w:ind w:firstLineChars="200" w:firstLine="420"/>
        <w:rPr>
          <w:rFonts w:eastAsia="仿宋_GB2312"/>
        </w:rPr>
      </w:pPr>
      <w:r w:rsidRPr="00BA4499">
        <w:rPr>
          <w:rFonts w:eastAsia="仿宋_GB2312" w:hint="eastAsia"/>
        </w:rPr>
        <w:t>教学难点：</w:t>
      </w:r>
      <w:r w:rsidR="00C72A07" w:rsidRPr="00C72A07">
        <w:rPr>
          <w:rFonts w:eastAsia="仿宋_GB2312" w:hint="eastAsia"/>
        </w:rPr>
        <w:t>图片的类型及编辑要求</w:t>
      </w:r>
      <w:r w:rsidR="000407D4">
        <w:rPr>
          <w:rFonts w:eastAsia="仿宋_GB2312" w:hint="eastAsia"/>
        </w:rPr>
        <w:t>、选区</w:t>
      </w:r>
      <w:r w:rsidR="000407D4" w:rsidRPr="00D16337">
        <w:rPr>
          <w:rFonts w:eastAsia="仿宋_GB2312" w:hint="eastAsia"/>
        </w:rPr>
        <w:t>运算</w:t>
      </w:r>
    </w:p>
    <w:p w14:paraId="489D05AD" w14:textId="19CD1253" w:rsidR="00BA4499" w:rsidRDefault="00BA4499" w:rsidP="00BA4499">
      <w:pPr>
        <w:spacing w:line="440" w:lineRule="exact"/>
        <w:rPr>
          <w:rFonts w:eastAsia="仿宋_GB2312"/>
        </w:rPr>
      </w:pPr>
    </w:p>
    <w:p w14:paraId="4F730FC8" w14:textId="5AF67B8B" w:rsidR="005D482C" w:rsidRDefault="005D482C" w:rsidP="005D482C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bookmarkStart w:id="3" w:name="_Hlk50714530"/>
      <w:r>
        <w:rPr>
          <w:rFonts w:ascii="仿宋" w:eastAsia="仿宋" w:hAnsi="仿宋" w:cs="仿宋" w:hint="eastAsia"/>
        </w:rPr>
        <w:t>第</w:t>
      </w:r>
      <w:r>
        <w:rPr>
          <w:rFonts w:eastAsia="仿宋"/>
        </w:rPr>
        <w:t>3</w:t>
      </w:r>
      <w:r>
        <w:rPr>
          <w:rFonts w:ascii="仿宋" w:eastAsia="仿宋" w:hAnsi="仿宋" w:cs="仿宋" w:hint="eastAsia"/>
        </w:rPr>
        <w:t xml:space="preserve">章 </w:t>
      </w:r>
      <w:r w:rsidR="008D6F82">
        <w:rPr>
          <w:rFonts w:ascii="仿宋" w:eastAsia="仿宋" w:hAnsi="仿宋" w:cs="仿宋" w:hint="eastAsia"/>
        </w:rPr>
        <w:t>书刊封面设计与</w:t>
      </w:r>
      <w:r w:rsidR="002B6677" w:rsidRPr="002B6677">
        <w:rPr>
          <w:rFonts w:ascii="仿宋" w:eastAsia="仿宋" w:hAnsi="仿宋" w:cs="仿宋" w:hint="eastAsia"/>
        </w:rPr>
        <w:t>Photoshop</w:t>
      </w:r>
      <w:proofErr w:type="gramStart"/>
      <w:r w:rsidR="002B6677" w:rsidRPr="002B6677">
        <w:rPr>
          <w:rFonts w:ascii="仿宋" w:eastAsia="仿宋" w:hAnsi="仿宋" w:cs="仿宋" w:hint="eastAsia"/>
        </w:rPr>
        <w:t>图层应用</w:t>
      </w:r>
      <w:proofErr w:type="gramEnd"/>
    </w:p>
    <w:p w14:paraId="0C31493F" w14:textId="77777777" w:rsidR="005D482C" w:rsidRDefault="005D482C" w:rsidP="005D482C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59D3A457" w14:textId="11B24AE1" w:rsidR="005D482C" w:rsidRDefault="005D482C" w:rsidP="005D482C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t>在本章的学习中，要求</w:t>
      </w:r>
      <w:r w:rsidR="008D6F82">
        <w:rPr>
          <w:rFonts w:eastAsia="仿宋_GB2312" w:cs="仿宋_GB2312" w:hint="eastAsia"/>
        </w:rPr>
        <w:t>学生掌握</w:t>
      </w:r>
      <w:r w:rsidR="008D6F82">
        <w:rPr>
          <w:rFonts w:eastAsia="仿宋_GB2312" w:hint="eastAsia"/>
        </w:rPr>
        <w:t>书刊封面设计的原则和方法，</w:t>
      </w:r>
      <w:proofErr w:type="gramStart"/>
      <w:r w:rsidR="008D6F82">
        <w:rPr>
          <w:rFonts w:eastAsia="仿宋_GB2312" w:cs="仿宋_GB2312" w:hint="eastAsia"/>
        </w:rPr>
        <w:t>了解图层的</w:t>
      </w:r>
      <w:proofErr w:type="gramEnd"/>
      <w:r w:rsidR="008D6F82">
        <w:rPr>
          <w:rFonts w:eastAsia="仿宋_GB2312" w:cs="仿宋_GB2312" w:hint="eastAsia"/>
        </w:rPr>
        <w:t>类型及其特点，掌握</w:t>
      </w:r>
      <w:proofErr w:type="gramStart"/>
      <w:r w:rsidR="008D6F82">
        <w:rPr>
          <w:rFonts w:eastAsia="仿宋_GB2312" w:cs="仿宋_GB2312" w:hint="eastAsia"/>
        </w:rPr>
        <w:t>图层和图层</w:t>
      </w:r>
      <w:proofErr w:type="gramEnd"/>
      <w:r w:rsidR="008D6F82">
        <w:rPr>
          <w:rFonts w:eastAsia="仿宋_GB2312" w:cs="仿宋_GB2312" w:hint="eastAsia"/>
        </w:rPr>
        <w:t>组的基本操作，</w:t>
      </w:r>
      <w:r w:rsidR="002B6677" w:rsidRPr="002B6677">
        <w:rPr>
          <w:rFonts w:eastAsia="仿宋_GB2312" w:cs="仿宋_GB2312" w:hint="eastAsia"/>
        </w:rPr>
        <w:t>掌握</w:t>
      </w:r>
      <w:r w:rsidR="00F23AFF">
        <w:rPr>
          <w:rFonts w:eastAsia="仿宋_GB2312" w:cs="仿宋_GB2312" w:hint="eastAsia"/>
        </w:rPr>
        <w:t>调整图层、</w:t>
      </w:r>
      <w:proofErr w:type="gramStart"/>
      <w:r w:rsidR="002B6677" w:rsidRPr="002B6677">
        <w:rPr>
          <w:rFonts w:eastAsia="仿宋_GB2312" w:cs="仿宋_GB2312" w:hint="eastAsia"/>
        </w:rPr>
        <w:t>图层</w:t>
      </w:r>
      <w:r w:rsidR="008D6F82">
        <w:rPr>
          <w:rFonts w:eastAsia="仿宋_GB2312" w:cs="仿宋_GB2312" w:hint="eastAsia"/>
        </w:rPr>
        <w:t>混合</w:t>
      </w:r>
      <w:proofErr w:type="gramEnd"/>
      <w:r w:rsidR="002B6677" w:rsidRPr="002B6677">
        <w:rPr>
          <w:rFonts w:eastAsia="仿宋_GB2312" w:cs="仿宋_GB2312" w:hint="eastAsia"/>
        </w:rPr>
        <w:t>模式、</w:t>
      </w:r>
      <w:proofErr w:type="gramStart"/>
      <w:r w:rsidR="008D6F82" w:rsidRPr="002B6677">
        <w:rPr>
          <w:rFonts w:eastAsia="仿宋_GB2312" w:cs="仿宋_GB2312" w:hint="eastAsia"/>
        </w:rPr>
        <w:t>图层样式</w:t>
      </w:r>
      <w:proofErr w:type="gramEnd"/>
      <w:r w:rsidR="00677AD3">
        <w:rPr>
          <w:rFonts w:eastAsia="仿宋_GB2312" w:cs="仿宋_GB2312" w:hint="eastAsia"/>
        </w:rPr>
        <w:t>、</w:t>
      </w:r>
      <w:proofErr w:type="gramStart"/>
      <w:r w:rsidR="002B6677" w:rsidRPr="002B6677">
        <w:rPr>
          <w:rFonts w:eastAsia="仿宋_GB2312" w:cs="仿宋_GB2312" w:hint="eastAsia"/>
        </w:rPr>
        <w:t>图层蒙版</w:t>
      </w:r>
      <w:r w:rsidR="00677AD3">
        <w:rPr>
          <w:rFonts w:eastAsia="仿宋_GB2312" w:cs="仿宋_GB2312" w:hint="eastAsia"/>
        </w:rPr>
        <w:t>及图层</w:t>
      </w:r>
      <w:proofErr w:type="gramEnd"/>
      <w:r w:rsidR="00677AD3">
        <w:rPr>
          <w:rFonts w:eastAsia="仿宋_GB2312" w:cs="仿宋_GB2312" w:hint="eastAsia"/>
        </w:rPr>
        <w:t>转换的操作方法和技巧，灵活</w:t>
      </w:r>
      <w:proofErr w:type="gramStart"/>
      <w:r w:rsidR="00677AD3">
        <w:rPr>
          <w:rFonts w:eastAsia="仿宋_GB2312" w:cs="仿宋_GB2312" w:hint="eastAsia"/>
        </w:rPr>
        <w:t>运用</w:t>
      </w:r>
      <w:r w:rsidR="002B6677" w:rsidRPr="002B6677">
        <w:rPr>
          <w:rFonts w:eastAsia="仿宋_GB2312" w:cs="仿宋_GB2312" w:hint="eastAsia"/>
        </w:rPr>
        <w:t>图层</w:t>
      </w:r>
      <w:r w:rsidR="00677AD3">
        <w:rPr>
          <w:rFonts w:eastAsia="仿宋_GB2312" w:cs="仿宋_GB2312" w:hint="eastAsia"/>
        </w:rPr>
        <w:t>基本</w:t>
      </w:r>
      <w:proofErr w:type="gramEnd"/>
      <w:r w:rsidR="00677AD3">
        <w:rPr>
          <w:rFonts w:eastAsia="仿宋_GB2312" w:cs="仿宋_GB2312" w:hint="eastAsia"/>
        </w:rPr>
        <w:t>操作、</w:t>
      </w:r>
      <w:r w:rsidR="00F23AFF">
        <w:rPr>
          <w:rFonts w:eastAsia="仿宋_GB2312" w:cs="仿宋_GB2312" w:hint="eastAsia"/>
        </w:rPr>
        <w:t>调整图层、</w:t>
      </w:r>
      <w:proofErr w:type="gramStart"/>
      <w:r w:rsidR="00677AD3">
        <w:rPr>
          <w:rFonts w:eastAsia="仿宋_GB2312" w:cs="仿宋_GB2312" w:hint="eastAsia"/>
        </w:rPr>
        <w:t>图层</w:t>
      </w:r>
      <w:r w:rsidR="002B6677" w:rsidRPr="002B6677">
        <w:rPr>
          <w:rFonts w:eastAsia="仿宋_GB2312" w:cs="仿宋_GB2312" w:hint="eastAsia"/>
        </w:rPr>
        <w:t>混合</w:t>
      </w:r>
      <w:proofErr w:type="gramEnd"/>
      <w:r w:rsidR="002B6677" w:rsidRPr="002B6677">
        <w:rPr>
          <w:rFonts w:eastAsia="仿宋_GB2312" w:cs="仿宋_GB2312" w:hint="eastAsia"/>
        </w:rPr>
        <w:t>模式</w:t>
      </w:r>
      <w:r w:rsidR="00677AD3">
        <w:rPr>
          <w:rFonts w:eastAsia="仿宋_GB2312" w:cs="仿宋_GB2312" w:hint="eastAsia"/>
        </w:rPr>
        <w:t>、</w:t>
      </w:r>
      <w:proofErr w:type="gramStart"/>
      <w:r w:rsidR="00677AD3">
        <w:rPr>
          <w:rFonts w:eastAsia="仿宋_GB2312" w:cs="仿宋_GB2312" w:hint="eastAsia"/>
        </w:rPr>
        <w:t>图层样式</w:t>
      </w:r>
      <w:proofErr w:type="gramEnd"/>
      <w:r w:rsidR="00677AD3">
        <w:rPr>
          <w:rFonts w:eastAsia="仿宋_GB2312" w:cs="仿宋_GB2312" w:hint="eastAsia"/>
        </w:rPr>
        <w:t>和</w:t>
      </w:r>
      <w:proofErr w:type="gramStart"/>
      <w:r w:rsidR="00677AD3">
        <w:rPr>
          <w:rFonts w:eastAsia="仿宋_GB2312" w:cs="仿宋_GB2312" w:hint="eastAsia"/>
        </w:rPr>
        <w:t>图层蒙版</w:t>
      </w:r>
      <w:proofErr w:type="gramEnd"/>
      <w:r w:rsidR="00677AD3">
        <w:rPr>
          <w:rFonts w:eastAsia="仿宋_GB2312" w:cs="仿宋_GB2312" w:hint="eastAsia"/>
        </w:rPr>
        <w:t>等完成书刊封面图像部分的设计和制作</w:t>
      </w:r>
      <w:r w:rsidR="002B6677" w:rsidRPr="002B6677">
        <w:rPr>
          <w:rFonts w:eastAsia="仿宋_GB2312" w:cs="仿宋_GB2312" w:hint="eastAsia"/>
        </w:rPr>
        <w:t>。</w:t>
      </w:r>
    </w:p>
    <w:p w14:paraId="27548F20" w14:textId="77777777" w:rsidR="005D482C" w:rsidRDefault="005D482C" w:rsidP="005D482C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6BBECA32" w14:textId="40DB167F" w:rsidR="00677AD3" w:rsidRDefault="00DC62F1" w:rsidP="005D482C">
      <w:pPr>
        <w:spacing w:line="440" w:lineRule="exact"/>
        <w:ind w:left="420"/>
        <w:rPr>
          <w:rFonts w:eastAsia="仿宋_GB2312" w:cs="仿宋_GB2312"/>
        </w:rPr>
      </w:pPr>
      <w:r>
        <w:rPr>
          <w:rFonts w:eastAsia="仿宋_GB2312" w:cs="仿宋_GB2312" w:hint="eastAsia"/>
        </w:rPr>
        <w:t>1</w:t>
      </w:r>
      <w:r>
        <w:rPr>
          <w:rFonts w:eastAsia="仿宋_GB2312" w:cs="仿宋_GB2312" w:hint="eastAsia"/>
        </w:rPr>
        <w:t>、</w:t>
      </w:r>
      <w:r w:rsidR="00677AD3">
        <w:rPr>
          <w:rFonts w:eastAsia="仿宋_GB2312" w:cs="仿宋_GB2312" w:hint="eastAsia"/>
        </w:rPr>
        <w:t>书刊封面设计原则和方法</w:t>
      </w:r>
    </w:p>
    <w:p w14:paraId="0A4E34D6" w14:textId="316A35F4" w:rsidR="005D482C" w:rsidRDefault="00677AD3" w:rsidP="005D482C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 w:hint="eastAsia"/>
        </w:rPr>
        <w:t>2</w:t>
      </w:r>
      <w:r>
        <w:rPr>
          <w:rFonts w:eastAsia="仿宋_GB2312" w:cs="仿宋_GB2312" w:hint="eastAsia"/>
        </w:rPr>
        <w:t>、</w:t>
      </w:r>
      <w:proofErr w:type="gramStart"/>
      <w:r w:rsidR="008F723B">
        <w:rPr>
          <w:rFonts w:eastAsia="仿宋_GB2312" w:cs="仿宋_GB2312" w:hint="eastAsia"/>
        </w:rPr>
        <w:t>图层的</w:t>
      </w:r>
      <w:proofErr w:type="gramEnd"/>
      <w:r w:rsidR="008F723B">
        <w:rPr>
          <w:rFonts w:eastAsia="仿宋_GB2312" w:cs="仿宋_GB2312" w:hint="eastAsia"/>
        </w:rPr>
        <w:t>类型及其特点</w:t>
      </w:r>
    </w:p>
    <w:p w14:paraId="754DA0F9" w14:textId="6C590FE3" w:rsidR="005D482C" w:rsidRDefault="00677AD3" w:rsidP="005D482C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/>
        </w:rPr>
        <w:t>3</w:t>
      </w:r>
      <w:r w:rsidR="00DC62F1">
        <w:rPr>
          <w:rFonts w:eastAsia="仿宋_GB2312" w:cs="仿宋_GB2312" w:hint="eastAsia"/>
        </w:rPr>
        <w:t>、</w:t>
      </w:r>
      <w:proofErr w:type="gramStart"/>
      <w:r w:rsidR="008F723B">
        <w:rPr>
          <w:rFonts w:eastAsia="仿宋_GB2312" w:cs="仿宋_GB2312" w:hint="eastAsia"/>
        </w:rPr>
        <w:t>图层的</w:t>
      </w:r>
      <w:proofErr w:type="gramEnd"/>
      <w:r w:rsidR="008F723B">
        <w:rPr>
          <w:rFonts w:eastAsia="仿宋_GB2312" w:cs="仿宋_GB2312" w:hint="eastAsia"/>
        </w:rPr>
        <w:t>基本操作</w:t>
      </w:r>
    </w:p>
    <w:p w14:paraId="27FE9CE6" w14:textId="690A06DC" w:rsidR="00677AD3" w:rsidRDefault="00677AD3" w:rsidP="005D482C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/>
        </w:rPr>
        <w:t>4</w:t>
      </w:r>
      <w:r w:rsidR="00DC62F1">
        <w:rPr>
          <w:rFonts w:eastAsia="仿宋_GB2312" w:cs="仿宋_GB2312" w:hint="eastAsia"/>
        </w:rPr>
        <w:t>、</w:t>
      </w:r>
      <w:proofErr w:type="gramStart"/>
      <w:r>
        <w:rPr>
          <w:rFonts w:eastAsia="仿宋_GB2312" w:cs="仿宋_GB2312" w:hint="eastAsia"/>
        </w:rPr>
        <w:t>图层混合</w:t>
      </w:r>
      <w:proofErr w:type="gramEnd"/>
      <w:r>
        <w:rPr>
          <w:rFonts w:eastAsia="仿宋_GB2312" w:cs="仿宋_GB2312" w:hint="eastAsia"/>
        </w:rPr>
        <w:t>模式</w:t>
      </w:r>
    </w:p>
    <w:p w14:paraId="3C4341DF" w14:textId="7C621A00" w:rsidR="005D482C" w:rsidRDefault="00677AD3" w:rsidP="005D482C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5</w:t>
      </w:r>
      <w:r>
        <w:rPr>
          <w:rFonts w:eastAsia="仿宋_GB2312" w:cs="仿宋_GB2312" w:hint="eastAsia"/>
        </w:rPr>
        <w:t>、</w:t>
      </w:r>
      <w:proofErr w:type="gramStart"/>
      <w:r w:rsidR="008F723B">
        <w:rPr>
          <w:rFonts w:eastAsia="仿宋_GB2312" w:cs="仿宋_GB2312" w:hint="eastAsia"/>
        </w:rPr>
        <w:t>图层样式</w:t>
      </w:r>
      <w:proofErr w:type="gramEnd"/>
    </w:p>
    <w:p w14:paraId="7B42D363" w14:textId="72D27C70" w:rsidR="005D482C" w:rsidRDefault="00677AD3" w:rsidP="005D482C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/>
        </w:rPr>
        <w:t>6</w:t>
      </w:r>
      <w:r w:rsidR="00DC62F1">
        <w:rPr>
          <w:rFonts w:eastAsia="仿宋_GB2312" w:cs="仿宋_GB2312" w:hint="eastAsia"/>
        </w:rPr>
        <w:t>、</w:t>
      </w:r>
      <w:proofErr w:type="gramStart"/>
      <w:r w:rsidR="008F723B">
        <w:rPr>
          <w:rFonts w:eastAsia="仿宋_GB2312" w:cs="仿宋_GB2312" w:hint="eastAsia"/>
        </w:rPr>
        <w:t>图层</w:t>
      </w:r>
      <w:r>
        <w:rPr>
          <w:rFonts w:eastAsia="仿宋_GB2312" w:cs="仿宋_GB2312" w:hint="eastAsia"/>
        </w:rPr>
        <w:t>蒙版</w:t>
      </w:r>
      <w:proofErr w:type="gramEnd"/>
      <w:r w:rsidR="00CF53BF">
        <w:rPr>
          <w:rFonts w:eastAsia="仿宋_GB2312" w:cs="仿宋_GB2312" w:hint="eastAsia"/>
        </w:rPr>
        <w:t>和调整图层</w:t>
      </w:r>
    </w:p>
    <w:p w14:paraId="3211735A" w14:textId="77777777" w:rsidR="005D482C" w:rsidRPr="00BC0E03" w:rsidRDefault="005D482C" w:rsidP="005D482C">
      <w:pPr>
        <w:spacing w:line="440" w:lineRule="exact"/>
        <w:rPr>
          <w:rFonts w:eastAsia="仿宋_GB2312" w:cs="仿宋_GB2312"/>
          <w:b/>
          <w:bCs/>
        </w:rPr>
      </w:pPr>
      <w:r w:rsidRPr="00BC0E03">
        <w:rPr>
          <w:rFonts w:eastAsia="仿宋_GB2312" w:cs="仿宋_GB2312"/>
          <w:b/>
          <w:bCs/>
        </w:rPr>
        <w:t>[</w:t>
      </w:r>
      <w:r w:rsidRPr="00BC0E03">
        <w:rPr>
          <w:rFonts w:eastAsia="仿宋_GB2312" w:cs="仿宋_GB2312" w:hint="eastAsia"/>
          <w:b/>
          <w:bCs/>
        </w:rPr>
        <w:t>德育要素及内容</w:t>
      </w:r>
      <w:r w:rsidRPr="00BC0E03">
        <w:rPr>
          <w:rFonts w:eastAsia="仿宋_GB2312" w:cs="仿宋_GB2312"/>
          <w:b/>
          <w:bCs/>
        </w:rPr>
        <w:t>]</w:t>
      </w:r>
    </w:p>
    <w:p w14:paraId="01754E64" w14:textId="2ADFD385" w:rsidR="00975AF5" w:rsidRPr="00864BCF" w:rsidRDefault="00226574" w:rsidP="00975AF5">
      <w:pPr>
        <w:spacing w:line="44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226574">
        <w:rPr>
          <w:rFonts w:eastAsia="仿宋_GB2312" w:cs="仿宋_GB2312" w:hint="eastAsia"/>
        </w:rPr>
        <w:t>选取新闻类</w:t>
      </w:r>
      <w:r w:rsidR="00677AD3">
        <w:rPr>
          <w:rFonts w:eastAsia="仿宋_GB2312" w:cs="仿宋_GB2312" w:hint="eastAsia"/>
        </w:rPr>
        <w:t>期刊</w:t>
      </w:r>
      <w:r w:rsidRPr="00226574">
        <w:rPr>
          <w:rFonts w:eastAsia="仿宋_GB2312" w:cs="仿宋_GB2312" w:hint="eastAsia"/>
        </w:rPr>
        <w:t>重大主题报道的封面作为案例，在进行</w:t>
      </w:r>
      <w:r w:rsidR="00036D9F">
        <w:rPr>
          <w:rFonts w:eastAsia="仿宋_GB2312" w:hint="eastAsia"/>
        </w:rPr>
        <w:t>书刊封面设计的原则和方法、</w:t>
      </w:r>
      <w:proofErr w:type="gramStart"/>
      <w:r w:rsidRPr="00226574">
        <w:rPr>
          <w:rFonts w:eastAsia="仿宋_GB2312" w:cs="仿宋_GB2312" w:hint="eastAsia"/>
        </w:rPr>
        <w:t>图层和图层蒙版</w:t>
      </w:r>
      <w:proofErr w:type="gramEnd"/>
      <w:r w:rsidRPr="00226574">
        <w:rPr>
          <w:rFonts w:eastAsia="仿宋_GB2312" w:cs="仿宋_GB2312" w:hint="eastAsia"/>
        </w:rPr>
        <w:t>等操作的教学时，穿插</w:t>
      </w:r>
      <w:r w:rsidR="00677AD3">
        <w:rPr>
          <w:rFonts w:eastAsia="仿宋_GB2312" w:cs="仿宋_GB2312" w:hint="eastAsia"/>
        </w:rPr>
        <w:t>期刊</w:t>
      </w:r>
      <w:r w:rsidRPr="00226574">
        <w:rPr>
          <w:rFonts w:eastAsia="仿宋_GB2312" w:cs="仿宋_GB2312" w:hint="eastAsia"/>
        </w:rPr>
        <w:t>封面重大报道主题的讲解，培养学生的爱国情怀、社会责任感和奉献精神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Pr="00226574">
        <w:rPr>
          <w:rFonts w:eastAsia="仿宋_GB2312" w:cs="仿宋_GB2312" w:hint="eastAsia"/>
        </w:rPr>
        <w:t>。</w:t>
      </w:r>
    </w:p>
    <w:p w14:paraId="571A3018" w14:textId="77777777" w:rsidR="005D482C" w:rsidRDefault="005D482C" w:rsidP="005D482C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22B3DF0A" w14:textId="06BA0142" w:rsidR="005D482C" w:rsidRDefault="005D482C" w:rsidP="005D482C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677AD3">
        <w:rPr>
          <w:rFonts w:eastAsia="仿宋_GB2312" w:cs="仿宋_GB2312" w:hint="eastAsia"/>
        </w:rPr>
        <w:t>书刊封面设计原则和方法、</w:t>
      </w:r>
      <w:proofErr w:type="gramStart"/>
      <w:r w:rsidR="00677AD3">
        <w:rPr>
          <w:rFonts w:eastAsia="仿宋_GB2312" w:cs="仿宋_GB2312" w:hint="eastAsia"/>
        </w:rPr>
        <w:t>图层混合</w:t>
      </w:r>
      <w:proofErr w:type="gramEnd"/>
      <w:r w:rsidR="00677AD3">
        <w:rPr>
          <w:rFonts w:eastAsia="仿宋_GB2312" w:cs="仿宋_GB2312" w:hint="eastAsia"/>
        </w:rPr>
        <w:t>模式、</w:t>
      </w:r>
      <w:proofErr w:type="gramStart"/>
      <w:r w:rsidR="00677AD3">
        <w:rPr>
          <w:rFonts w:eastAsia="仿宋_GB2312" w:cs="仿宋_GB2312" w:hint="eastAsia"/>
        </w:rPr>
        <w:t>图层样式</w:t>
      </w:r>
      <w:proofErr w:type="gramEnd"/>
      <w:r w:rsidR="00677AD3">
        <w:rPr>
          <w:rFonts w:eastAsia="仿宋_GB2312" w:cs="仿宋_GB2312" w:hint="eastAsia"/>
        </w:rPr>
        <w:t>、</w:t>
      </w:r>
      <w:proofErr w:type="gramStart"/>
      <w:r w:rsidR="00CC581D">
        <w:rPr>
          <w:rFonts w:eastAsia="仿宋_GB2312" w:cs="仿宋_GB2312" w:hint="eastAsia"/>
        </w:rPr>
        <w:t>图层蒙版</w:t>
      </w:r>
      <w:proofErr w:type="gramEnd"/>
    </w:p>
    <w:p w14:paraId="69803FB2" w14:textId="1A85336D" w:rsidR="005D482C" w:rsidRDefault="005D482C" w:rsidP="005D482C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677AD3">
        <w:rPr>
          <w:rFonts w:eastAsia="仿宋_GB2312" w:cs="仿宋_GB2312" w:hint="eastAsia"/>
        </w:rPr>
        <w:t>书刊封面设计原则和方法</w:t>
      </w:r>
      <w:r w:rsidR="00F56B8B">
        <w:rPr>
          <w:rFonts w:eastAsia="仿宋_GB2312" w:cs="仿宋_GB2312" w:hint="eastAsia"/>
        </w:rPr>
        <w:t>、</w:t>
      </w:r>
      <w:proofErr w:type="gramStart"/>
      <w:r w:rsidR="00F56B8B">
        <w:rPr>
          <w:rFonts w:eastAsia="仿宋_GB2312" w:cs="仿宋_GB2312" w:hint="eastAsia"/>
        </w:rPr>
        <w:t>图层蒙版</w:t>
      </w:r>
      <w:proofErr w:type="gramEnd"/>
    </w:p>
    <w:bookmarkEnd w:id="3"/>
    <w:p w14:paraId="6B44C262" w14:textId="7C1691B3" w:rsidR="005D482C" w:rsidRPr="00677AD3" w:rsidRDefault="005D482C" w:rsidP="00BA4499">
      <w:pPr>
        <w:spacing w:line="440" w:lineRule="exact"/>
        <w:rPr>
          <w:rFonts w:eastAsia="仿宋_GB2312"/>
        </w:rPr>
      </w:pPr>
    </w:p>
    <w:p w14:paraId="2521289C" w14:textId="440AA621" w:rsidR="005F174B" w:rsidRDefault="005F174B" w:rsidP="005F174B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第</w:t>
      </w:r>
      <w:r>
        <w:rPr>
          <w:rFonts w:eastAsia="仿宋"/>
        </w:rPr>
        <w:t>4</w:t>
      </w:r>
      <w:r>
        <w:rPr>
          <w:rFonts w:ascii="仿宋" w:eastAsia="仿宋" w:hAnsi="仿宋" w:cs="仿宋" w:hint="eastAsia"/>
        </w:rPr>
        <w:t>章</w:t>
      </w:r>
      <w:r w:rsidR="00255245">
        <w:rPr>
          <w:rFonts w:ascii="仿宋" w:eastAsia="仿宋" w:hAnsi="仿宋" w:cs="仿宋" w:hint="eastAsia"/>
        </w:rPr>
        <w:t xml:space="preserve"> </w:t>
      </w:r>
      <w:r w:rsidR="00C42DA1">
        <w:rPr>
          <w:rFonts w:ascii="仿宋" w:eastAsia="仿宋" w:hAnsi="仿宋" w:cs="仿宋" w:hint="eastAsia"/>
        </w:rPr>
        <w:t>字体设计与</w:t>
      </w:r>
      <w:r w:rsidR="002071E6" w:rsidRPr="002071E6">
        <w:rPr>
          <w:rFonts w:ascii="仿宋" w:eastAsia="仿宋" w:hAnsi="仿宋" w:cs="仿宋" w:hint="eastAsia"/>
        </w:rPr>
        <w:t>Photoshop文字处理</w:t>
      </w:r>
    </w:p>
    <w:p w14:paraId="041FB7A6" w14:textId="77777777" w:rsidR="005F174B" w:rsidRDefault="005F174B" w:rsidP="005F174B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4FD52003" w14:textId="3AD55882" w:rsidR="005F174B" w:rsidRDefault="005F174B" w:rsidP="005F174B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t>在本章的学习中，</w:t>
      </w:r>
      <w:r w:rsidR="009231BF" w:rsidRPr="009231BF">
        <w:rPr>
          <w:rFonts w:eastAsia="仿宋_GB2312" w:cs="仿宋_GB2312" w:hint="eastAsia"/>
        </w:rPr>
        <w:t>要求学生掌握书刊封面</w:t>
      </w:r>
      <w:r w:rsidR="009231BF">
        <w:rPr>
          <w:rFonts w:eastAsia="仿宋_GB2312" w:cs="仿宋_GB2312" w:hint="eastAsia"/>
        </w:rPr>
        <w:t>及内页字体的设计</w:t>
      </w:r>
      <w:r w:rsidR="009231BF" w:rsidRPr="009231BF">
        <w:rPr>
          <w:rFonts w:eastAsia="仿宋_GB2312" w:cs="仿宋_GB2312" w:hint="eastAsia"/>
        </w:rPr>
        <w:t>原则和方法，</w:t>
      </w:r>
      <w:r w:rsidR="009231BF">
        <w:rPr>
          <w:rFonts w:eastAsia="仿宋_GB2312" w:cs="仿宋_GB2312" w:hint="eastAsia"/>
        </w:rPr>
        <w:t>掌握</w:t>
      </w:r>
      <w:r w:rsidR="002071E6" w:rsidRPr="002071E6">
        <w:rPr>
          <w:rFonts w:eastAsia="仿宋_GB2312" w:cs="仿宋_GB2312" w:hint="eastAsia"/>
        </w:rPr>
        <w:t>文字工具</w:t>
      </w:r>
      <w:r w:rsidR="009231BF">
        <w:rPr>
          <w:rFonts w:eastAsia="仿宋_GB2312" w:cs="仿宋_GB2312" w:hint="eastAsia"/>
        </w:rPr>
        <w:lastRenderedPageBreak/>
        <w:t>和文字</w:t>
      </w:r>
      <w:proofErr w:type="gramStart"/>
      <w:r w:rsidR="009231BF">
        <w:rPr>
          <w:rFonts w:eastAsia="仿宋_GB2312" w:cs="仿宋_GB2312" w:hint="eastAsia"/>
        </w:rPr>
        <w:t>蒙版工具</w:t>
      </w:r>
      <w:proofErr w:type="gramEnd"/>
      <w:r w:rsidR="002071E6" w:rsidRPr="002071E6">
        <w:rPr>
          <w:rFonts w:eastAsia="仿宋_GB2312" w:cs="仿宋_GB2312" w:hint="eastAsia"/>
        </w:rPr>
        <w:t>的使用方法，</w:t>
      </w:r>
      <w:r w:rsidR="009231BF">
        <w:rPr>
          <w:rFonts w:eastAsia="仿宋_GB2312" w:cs="仿宋_GB2312" w:hint="eastAsia"/>
        </w:rPr>
        <w:t>掌握</w:t>
      </w:r>
      <w:r w:rsidR="002071E6" w:rsidRPr="002071E6">
        <w:rPr>
          <w:rFonts w:eastAsia="仿宋_GB2312" w:cs="仿宋_GB2312" w:hint="eastAsia"/>
        </w:rPr>
        <w:t>点文字和段落文字的创建</w:t>
      </w:r>
      <w:r w:rsidR="009231BF">
        <w:rPr>
          <w:rFonts w:eastAsia="仿宋_GB2312" w:cs="仿宋_GB2312" w:hint="eastAsia"/>
        </w:rPr>
        <w:t>和编辑方法</w:t>
      </w:r>
      <w:r w:rsidR="002071E6" w:rsidRPr="002071E6">
        <w:rPr>
          <w:rFonts w:eastAsia="仿宋_GB2312" w:cs="仿宋_GB2312" w:hint="eastAsia"/>
        </w:rPr>
        <w:t>，掌握</w:t>
      </w:r>
      <w:proofErr w:type="gramStart"/>
      <w:r w:rsidR="002071E6" w:rsidRPr="002071E6">
        <w:rPr>
          <w:rFonts w:eastAsia="仿宋_GB2312" w:cs="仿宋_GB2312" w:hint="eastAsia"/>
        </w:rPr>
        <w:t>文字图层的</w:t>
      </w:r>
      <w:proofErr w:type="gramEnd"/>
      <w:r w:rsidR="002071E6" w:rsidRPr="002071E6">
        <w:rPr>
          <w:rFonts w:eastAsia="仿宋_GB2312" w:cs="仿宋_GB2312" w:hint="eastAsia"/>
        </w:rPr>
        <w:t>特</w:t>
      </w:r>
      <w:r w:rsidR="009231BF">
        <w:rPr>
          <w:rFonts w:eastAsia="仿宋_GB2312" w:cs="仿宋_GB2312" w:hint="eastAsia"/>
        </w:rPr>
        <w:t>点和操作</w:t>
      </w:r>
      <w:r w:rsidR="002071E6" w:rsidRPr="002071E6">
        <w:rPr>
          <w:rFonts w:eastAsia="仿宋_GB2312" w:cs="仿宋_GB2312" w:hint="eastAsia"/>
        </w:rPr>
        <w:t>方法，掌握字符</w:t>
      </w:r>
      <w:r w:rsidR="009231BF">
        <w:rPr>
          <w:rFonts w:eastAsia="仿宋_GB2312" w:cs="仿宋_GB2312" w:hint="eastAsia"/>
        </w:rPr>
        <w:t>、</w:t>
      </w:r>
      <w:r w:rsidR="002071E6" w:rsidRPr="002071E6">
        <w:rPr>
          <w:rFonts w:eastAsia="仿宋_GB2312" w:cs="仿宋_GB2312" w:hint="eastAsia"/>
        </w:rPr>
        <w:t>段落</w:t>
      </w:r>
      <w:r w:rsidR="009231BF">
        <w:rPr>
          <w:rFonts w:eastAsia="仿宋_GB2312" w:cs="仿宋_GB2312" w:hint="eastAsia"/>
        </w:rPr>
        <w:t>、字符样式、段落样式等面板</w:t>
      </w:r>
      <w:r w:rsidR="002071E6" w:rsidRPr="002071E6">
        <w:rPr>
          <w:rFonts w:eastAsia="仿宋_GB2312" w:cs="仿宋_GB2312" w:hint="eastAsia"/>
        </w:rPr>
        <w:t>的</w:t>
      </w:r>
      <w:r w:rsidR="009231BF">
        <w:rPr>
          <w:rFonts w:eastAsia="仿宋_GB2312" w:cs="仿宋_GB2312" w:hint="eastAsia"/>
        </w:rPr>
        <w:t>使用方法，掌握变形文字和路径文字的使用方法，掌握</w:t>
      </w:r>
      <w:proofErr w:type="gramStart"/>
      <w:r w:rsidR="009231BF">
        <w:rPr>
          <w:rFonts w:eastAsia="仿宋_GB2312" w:cs="仿宋_GB2312" w:hint="eastAsia"/>
        </w:rPr>
        <w:t>文字图层栅格</w:t>
      </w:r>
      <w:proofErr w:type="gramEnd"/>
      <w:r w:rsidR="009231BF">
        <w:rPr>
          <w:rFonts w:eastAsia="仿宋_GB2312" w:cs="仿宋_GB2312" w:hint="eastAsia"/>
        </w:rPr>
        <w:t>化</w:t>
      </w:r>
      <w:r w:rsidR="00CF1F61">
        <w:rPr>
          <w:rFonts w:eastAsia="仿宋_GB2312" w:cs="仿宋_GB2312" w:hint="eastAsia"/>
        </w:rPr>
        <w:t>、文字转路径、文字转形状</w:t>
      </w:r>
      <w:r w:rsidR="009231BF">
        <w:rPr>
          <w:rFonts w:eastAsia="仿宋_GB2312" w:cs="仿宋_GB2312" w:hint="eastAsia"/>
        </w:rPr>
        <w:t>与滤镜等进行特殊文字效果制作</w:t>
      </w:r>
      <w:r w:rsidR="00CF1F61">
        <w:rPr>
          <w:rFonts w:eastAsia="仿宋_GB2312" w:cs="仿宋_GB2312" w:hint="eastAsia"/>
        </w:rPr>
        <w:t>的方法</w:t>
      </w:r>
      <w:r w:rsidR="002071E6" w:rsidRPr="002071E6">
        <w:rPr>
          <w:rFonts w:eastAsia="仿宋_GB2312" w:cs="仿宋_GB2312" w:hint="eastAsia"/>
        </w:rPr>
        <w:t>。</w:t>
      </w:r>
    </w:p>
    <w:p w14:paraId="3E3A0295" w14:textId="77777777" w:rsidR="005F174B" w:rsidRDefault="005F174B" w:rsidP="005F174B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00168DC1" w14:textId="7D26E88E" w:rsidR="00830D3C" w:rsidRDefault="005F174B" w:rsidP="005F174B">
      <w:pPr>
        <w:spacing w:line="440" w:lineRule="exact"/>
        <w:ind w:left="420"/>
        <w:rPr>
          <w:rFonts w:eastAsia="仿宋_GB2312" w:cs="仿宋_GB2312"/>
        </w:rPr>
      </w:pPr>
      <w:r>
        <w:rPr>
          <w:rFonts w:eastAsia="仿宋_GB2312"/>
        </w:rPr>
        <w:t>1</w:t>
      </w:r>
      <w:r w:rsidR="002954CF">
        <w:rPr>
          <w:rFonts w:eastAsia="仿宋_GB2312" w:cs="仿宋_GB2312" w:hint="eastAsia"/>
        </w:rPr>
        <w:t>、</w:t>
      </w:r>
      <w:r w:rsidR="00830D3C">
        <w:rPr>
          <w:rFonts w:eastAsia="仿宋_GB2312" w:cs="仿宋_GB2312" w:hint="eastAsia"/>
        </w:rPr>
        <w:t>字体</w:t>
      </w:r>
      <w:r w:rsidR="00830D3C" w:rsidRPr="00830D3C">
        <w:rPr>
          <w:rFonts w:eastAsia="仿宋_GB2312" w:cs="仿宋_GB2312" w:hint="eastAsia"/>
        </w:rPr>
        <w:t>设计原则和方法</w:t>
      </w:r>
    </w:p>
    <w:p w14:paraId="5E4AD424" w14:textId="6B469AD9" w:rsidR="005F174B" w:rsidRDefault="00830D3C" w:rsidP="005F174B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/>
        </w:rPr>
        <w:t>2</w:t>
      </w:r>
      <w:r>
        <w:rPr>
          <w:rFonts w:eastAsia="仿宋_GB2312" w:cs="仿宋_GB2312" w:hint="eastAsia"/>
        </w:rPr>
        <w:t>、</w:t>
      </w:r>
      <w:r w:rsidR="00E66F54">
        <w:rPr>
          <w:rFonts w:eastAsia="仿宋_GB2312" w:cs="仿宋_GB2312" w:hint="eastAsia"/>
        </w:rPr>
        <w:t>文字和文字</w:t>
      </w:r>
      <w:proofErr w:type="gramStart"/>
      <w:r w:rsidR="00E66F54">
        <w:rPr>
          <w:rFonts w:eastAsia="仿宋_GB2312" w:cs="仿宋_GB2312" w:hint="eastAsia"/>
        </w:rPr>
        <w:t>蒙版工具</w:t>
      </w:r>
      <w:proofErr w:type="gramEnd"/>
      <w:r w:rsidR="00E66F54">
        <w:rPr>
          <w:rFonts w:eastAsia="仿宋_GB2312" w:cs="仿宋_GB2312" w:hint="eastAsia"/>
        </w:rPr>
        <w:t>的使用</w:t>
      </w:r>
    </w:p>
    <w:p w14:paraId="77B956D8" w14:textId="11E72DD9" w:rsidR="005F174B" w:rsidRDefault="00E66F54" w:rsidP="005F174B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3</w:t>
      </w:r>
      <w:r w:rsidR="002954CF">
        <w:rPr>
          <w:rFonts w:eastAsia="仿宋_GB2312" w:cs="仿宋_GB2312" w:hint="eastAsia"/>
        </w:rPr>
        <w:t>、</w:t>
      </w:r>
      <w:r w:rsidR="00F8487A">
        <w:rPr>
          <w:rFonts w:eastAsia="仿宋_GB2312" w:cs="仿宋_GB2312" w:hint="eastAsia"/>
        </w:rPr>
        <w:t>文字的</w:t>
      </w:r>
      <w:r>
        <w:rPr>
          <w:rFonts w:eastAsia="仿宋_GB2312" w:cs="仿宋_GB2312" w:hint="eastAsia"/>
        </w:rPr>
        <w:t>编辑</w:t>
      </w:r>
    </w:p>
    <w:p w14:paraId="1C45A0A5" w14:textId="7ED93222" w:rsidR="005F174B" w:rsidRDefault="00E66F54" w:rsidP="005F174B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4</w:t>
      </w:r>
      <w:r w:rsidR="002954CF">
        <w:rPr>
          <w:rFonts w:eastAsia="仿宋_GB2312" w:hint="eastAsia"/>
        </w:rPr>
        <w:t>、</w:t>
      </w:r>
      <w:r w:rsidR="00F8487A">
        <w:rPr>
          <w:rFonts w:eastAsia="仿宋_GB2312" w:cs="仿宋_GB2312" w:hint="eastAsia"/>
        </w:rPr>
        <w:t>特殊文字效果制作</w:t>
      </w:r>
    </w:p>
    <w:p w14:paraId="72055586" w14:textId="77777777" w:rsidR="005F174B" w:rsidRPr="0017407D" w:rsidRDefault="005F174B" w:rsidP="005F174B">
      <w:pPr>
        <w:spacing w:line="440" w:lineRule="exact"/>
        <w:rPr>
          <w:rFonts w:eastAsia="仿宋_GB2312" w:cs="仿宋_GB2312"/>
          <w:b/>
          <w:bCs/>
        </w:rPr>
      </w:pPr>
      <w:r w:rsidRPr="0017407D">
        <w:rPr>
          <w:rFonts w:eastAsia="仿宋_GB2312" w:cs="仿宋_GB2312"/>
          <w:b/>
          <w:bCs/>
        </w:rPr>
        <w:t>[</w:t>
      </w:r>
      <w:r w:rsidRPr="0017407D">
        <w:rPr>
          <w:rFonts w:eastAsia="仿宋_GB2312" w:cs="仿宋_GB2312" w:hint="eastAsia"/>
          <w:b/>
          <w:bCs/>
        </w:rPr>
        <w:t>德育要素及内容</w:t>
      </w:r>
      <w:r w:rsidRPr="0017407D">
        <w:rPr>
          <w:rFonts w:eastAsia="仿宋_GB2312" w:cs="仿宋_GB2312"/>
          <w:b/>
          <w:bCs/>
        </w:rPr>
        <w:t>]</w:t>
      </w:r>
    </w:p>
    <w:p w14:paraId="34717407" w14:textId="66D56349" w:rsidR="00F8487A" w:rsidRDefault="00782550" w:rsidP="00F8487A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选取新闻类杂志</w:t>
      </w:r>
      <w:r w:rsidR="00F8487A" w:rsidRPr="00F8487A">
        <w:rPr>
          <w:rFonts w:eastAsia="仿宋_GB2312" w:cs="仿宋_GB2312" w:hint="eastAsia"/>
        </w:rPr>
        <w:t>重大主题报道的封面</w:t>
      </w:r>
      <w:r>
        <w:rPr>
          <w:rFonts w:eastAsia="仿宋_GB2312" w:cs="仿宋_GB2312" w:hint="eastAsia"/>
        </w:rPr>
        <w:t>及内页的文字</w:t>
      </w:r>
      <w:r w:rsidR="00F8487A" w:rsidRPr="00F8487A">
        <w:rPr>
          <w:rFonts w:eastAsia="仿宋_GB2312" w:cs="仿宋_GB2312" w:hint="eastAsia"/>
        </w:rPr>
        <w:t>作为案例，在进行</w:t>
      </w:r>
      <w:r w:rsidR="00AF6130">
        <w:rPr>
          <w:rFonts w:eastAsia="仿宋_GB2312" w:cs="仿宋_GB2312" w:hint="eastAsia"/>
        </w:rPr>
        <w:t>字体</w:t>
      </w:r>
      <w:r w:rsidR="00AF6130" w:rsidRPr="00830D3C">
        <w:rPr>
          <w:rFonts w:eastAsia="仿宋_GB2312" w:cs="仿宋_GB2312" w:hint="eastAsia"/>
        </w:rPr>
        <w:t>设计原则和方法</w:t>
      </w:r>
      <w:r w:rsidR="00AF6130">
        <w:rPr>
          <w:rFonts w:eastAsia="仿宋_GB2312" w:cs="仿宋_GB2312" w:hint="eastAsia"/>
        </w:rPr>
        <w:t>、文字工具、文字编辑和特殊文字制作</w:t>
      </w:r>
      <w:r w:rsidR="00F8487A" w:rsidRPr="00F8487A">
        <w:rPr>
          <w:rFonts w:eastAsia="仿宋_GB2312" w:cs="仿宋_GB2312" w:hint="eastAsia"/>
        </w:rPr>
        <w:t>等操作的教学时，穿插杂志重大报道</w:t>
      </w:r>
      <w:r w:rsidR="00DB58CE">
        <w:rPr>
          <w:rFonts w:eastAsia="仿宋_GB2312" w:cs="仿宋_GB2312" w:hint="eastAsia"/>
        </w:rPr>
        <w:t>及其他正面报道</w:t>
      </w:r>
      <w:r w:rsidR="00F8487A" w:rsidRPr="00F8487A">
        <w:rPr>
          <w:rFonts w:eastAsia="仿宋_GB2312" w:cs="仿宋_GB2312" w:hint="eastAsia"/>
        </w:rPr>
        <w:t>主题的讲解，培养学生的爱国情怀、社会责任感和奉献精神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="00F8487A" w:rsidRPr="00F8487A">
        <w:rPr>
          <w:rFonts w:eastAsia="仿宋_GB2312" w:cs="仿宋_GB2312" w:hint="eastAsia"/>
        </w:rPr>
        <w:t>。</w:t>
      </w:r>
    </w:p>
    <w:p w14:paraId="3D8F2E21" w14:textId="743F1E11" w:rsidR="005F174B" w:rsidRDefault="005F174B" w:rsidP="005F174B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38E99024" w14:textId="3E69FB73" w:rsidR="005F174B" w:rsidRDefault="005F174B" w:rsidP="005F174B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5776FE">
        <w:rPr>
          <w:rFonts w:eastAsia="仿宋_GB2312" w:cs="仿宋_GB2312" w:hint="eastAsia"/>
        </w:rPr>
        <w:t>字体</w:t>
      </w:r>
      <w:r w:rsidR="005776FE" w:rsidRPr="00830D3C">
        <w:rPr>
          <w:rFonts w:eastAsia="仿宋_GB2312" w:cs="仿宋_GB2312" w:hint="eastAsia"/>
        </w:rPr>
        <w:t>设计原则和方法</w:t>
      </w:r>
      <w:r>
        <w:rPr>
          <w:rFonts w:eastAsia="仿宋_GB2312" w:cs="仿宋_GB2312" w:hint="eastAsia"/>
        </w:rPr>
        <w:t>、</w:t>
      </w:r>
      <w:r w:rsidR="005776FE">
        <w:rPr>
          <w:rFonts w:eastAsia="仿宋_GB2312" w:hint="eastAsia"/>
        </w:rPr>
        <w:t>文字工具的使用、特殊文字效果制作</w:t>
      </w:r>
    </w:p>
    <w:p w14:paraId="734B7AFC" w14:textId="405961B2" w:rsidR="005F174B" w:rsidRDefault="005F174B" w:rsidP="005F174B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5776FE">
        <w:rPr>
          <w:rFonts w:eastAsia="仿宋_GB2312" w:cs="仿宋_GB2312" w:hint="eastAsia"/>
        </w:rPr>
        <w:t>字体</w:t>
      </w:r>
      <w:r w:rsidR="005776FE" w:rsidRPr="00830D3C">
        <w:rPr>
          <w:rFonts w:eastAsia="仿宋_GB2312" w:cs="仿宋_GB2312" w:hint="eastAsia"/>
        </w:rPr>
        <w:t>设计原则和方法</w:t>
      </w:r>
      <w:r w:rsidR="005776FE">
        <w:rPr>
          <w:rFonts w:eastAsia="仿宋_GB2312" w:cs="仿宋_GB2312" w:hint="eastAsia"/>
        </w:rPr>
        <w:t>、</w:t>
      </w:r>
      <w:r w:rsidR="005776FE">
        <w:rPr>
          <w:rFonts w:eastAsia="仿宋_GB2312" w:hint="eastAsia"/>
        </w:rPr>
        <w:t>特殊文字效果制作</w:t>
      </w:r>
    </w:p>
    <w:p w14:paraId="08E07BBD" w14:textId="26F7B0F1" w:rsidR="005F174B" w:rsidRDefault="005F174B" w:rsidP="00BA4499">
      <w:pPr>
        <w:spacing w:line="440" w:lineRule="exact"/>
        <w:rPr>
          <w:rFonts w:eastAsia="仿宋_GB2312"/>
        </w:rPr>
      </w:pPr>
    </w:p>
    <w:p w14:paraId="136BFD9D" w14:textId="6B1CF7D0" w:rsidR="00011762" w:rsidRDefault="00011762" w:rsidP="00011762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bookmarkStart w:id="4" w:name="_Hlk50724522"/>
      <w:r>
        <w:rPr>
          <w:rFonts w:ascii="仿宋" w:eastAsia="仿宋" w:hAnsi="仿宋" w:cs="仿宋" w:hint="eastAsia"/>
        </w:rPr>
        <w:t>第</w:t>
      </w:r>
      <w:r>
        <w:rPr>
          <w:rFonts w:eastAsia="仿宋"/>
        </w:rPr>
        <w:t>5</w:t>
      </w:r>
      <w:r>
        <w:rPr>
          <w:rFonts w:ascii="仿宋" w:eastAsia="仿宋" w:hAnsi="仿宋" w:cs="仿宋" w:hint="eastAsia"/>
        </w:rPr>
        <w:t xml:space="preserve">章 </w:t>
      </w:r>
      <w:r w:rsidR="00013D47">
        <w:rPr>
          <w:rFonts w:ascii="仿宋" w:eastAsia="仿宋" w:hAnsi="仿宋" w:cs="仿宋" w:hint="eastAsia"/>
        </w:rPr>
        <w:t>UI界面设计与</w:t>
      </w:r>
      <w:r w:rsidR="001C3382" w:rsidRPr="001C3382">
        <w:rPr>
          <w:rFonts w:ascii="仿宋" w:eastAsia="仿宋" w:hAnsi="仿宋" w:cs="仿宋" w:hint="eastAsia"/>
        </w:rPr>
        <w:t>Photoshop路径操作</w:t>
      </w:r>
    </w:p>
    <w:p w14:paraId="30ED30D9" w14:textId="77777777" w:rsidR="00011762" w:rsidRDefault="00011762" w:rsidP="00011762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1677D33F" w14:textId="0A317242" w:rsidR="00011762" w:rsidRDefault="00011762" w:rsidP="00011762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t>在本章的学习中，要求</w:t>
      </w:r>
      <w:r w:rsidR="00013D47">
        <w:rPr>
          <w:rFonts w:eastAsia="仿宋_GB2312" w:cs="仿宋_GB2312" w:hint="eastAsia"/>
        </w:rPr>
        <w:t>学生掌握</w:t>
      </w:r>
      <w:r w:rsidR="00013D47">
        <w:rPr>
          <w:rFonts w:ascii="仿宋" w:eastAsia="仿宋" w:hAnsi="仿宋" w:cs="仿宋" w:hint="eastAsia"/>
        </w:rPr>
        <w:t>UI界面设计的原则和方法，掌握</w:t>
      </w:r>
      <w:r w:rsidR="00457560">
        <w:rPr>
          <w:rFonts w:eastAsia="仿宋_GB2312" w:cs="仿宋_GB2312" w:hint="eastAsia"/>
        </w:rPr>
        <w:t>形状工具组的基础知识和</w:t>
      </w:r>
      <w:r w:rsidR="00013D47">
        <w:rPr>
          <w:rFonts w:eastAsia="仿宋_GB2312" w:cs="仿宋_GB2312" w:hint="eastAsia"/>
        </w:rPr>
        <w:t>操作</w:t>
      </w:r>
      <w:r w:rsidR="001C3382" w:rsidRPr="001C3382">
        <w:rPr>
          <w:rFonts w:eastAsia="仿宋_GB2312" w:cs="仿宋_GB2312" w:hint="eastAsia"/>
        </w:rPr>
        <w:t>方法</w:t>
      </w:r>
      <w:r w:rsidR="00013D47">
        <w:rPr>
          <w:rFonts w:eastAsia="仿宋_GB2312" w:cs="仿宋_GB2312" w:hint="eastAsia"/>
        </w:rPr>
        <w:t>，</w:t>
      </w:r>
      <w:r w:rsidR="001C3382" w:rsidRPr="001C3382">
        <w:rPr>
          <w:rFonts w:eastAsia="仿宋_GB2312" w:cs="仿宋_GB2312" w:hint="eastAsia"/>
        </w:rPr>
        <w:t>掌握钢笔工具</w:t>
      </w:r>
      <w:r w:rsidR="00457560">
        <w:rPr>
          <w:rFonts w:eastAsia="仿宋_GB2312" w:cs="仿宋_GB2312" w:hint="eastAsia"/>
        </w:rPr>
        <w:t>组的操作方法</w:t>
      </w:r>
      <w:r w:rsidR="008A4B8C">
        <w:rPr>
          <w:rFonts w:eastAsia="仿宋_GB2312" w:cs="仿宋_GB2312" w:hint="eastAsia"/>
        </w:rPr>
        <w:t>和技巧</w:t>
      </w:r>
      <w:r w:rsidR="001C3382" w:rsidRPr="001C3382">
        <w:rPr>
          <w:rFonts w:eastAsia="仿宋_GB2312" w:cs="仿宋_GB2312" w:hint="eastAsia"/>
        </w:rPr>
        <w:t>，掌握路径</w:t>
      </w:r>
      <w:r w:rsidR="008A4B8C">
        <w:rPr>
          <w:rFonts w:eastAsia="仿宋_GB2312" w:cs="仿宋_GB2312" w:hint="eastAsia"/>
        </w:rPr>
        <w:t>工具调整路径的方法，掌握路径</w:t>
      </w:r>
      <w:r w:rsidR="001C3382" w:rsidRPr="001C3382">
        <w:rPr>
          <w:rFonts w:eastAsia="仿宋_GB2312" w:cs="仿宋_GB2312" w:hint="eastAsia"/>
        </w:rPr>
        <w:t>运算、描边、和选区相关转换等操作。</w:t>
      </w:r>
      <w:r w:rsidR="008A4B8C" w:rsidRPr="008A4B8C">
        <w:rPr>
          <w:rFonts w:eastAsia="仿宋_GB2312" w:cs="仿宋_GB2312" w:hint="eastAsia"/>
        </w:rPr>
        <w:t>灵活运用</w:t>
      </w:r>
      <w:r w:rsidR="008A4B8C">
        <w:rPr>
          <w:rFonts w:eastAsia="仿宋_GB2312" w:cs="仿宋_GB2312" w:hint="eastAsia"/>
        </w:rPr>
        <w:t>形状工具和钢笔工具</w:t>
      </w:r>
      <w:r w:rsidR="008A4B8C" w:rsidRPr="008A4B8C">
        <w:rPr>
          <w:rFonts w:eastAsia="仿宋_GB2312" w:cs="仿宋_GB2312" w:hint="eastAsia"/>
        </w:rPr>
        <w:t>等完成</w:t>
      </w:r>
      <w:r w:rsidR="008A4B8C">
        <w:rPr>
          <w:rFonts w:ascii="仿宋" w:eastAsia="仿宋" w:hAnsi="仿宋" w:cs="仿宋" w:hint="eastAsia"/>
        </w:rPr>
        <w:t>UI界面功能图标</w:t>
      </w:r>
      <w:r w:rsidR="008A4B8C" w:rsidRPr="008A4B8C">
        <w:rPr>
          <w:rFonts w:eastAsia="仿宋_GB2312" w:cs="仿宋_GB2312" w:hint="eastAsia"/>
        </w:rPr>
        <w:t>的设计和制作。</w:t>
      </w:r>
    </w:p>
    <w:p w14:paraId="0DEFC645" w14:textId="77777777" w:rsidR="00011762" w:rsidRDefault="00011762" w:rsidP="00011762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5AB9EE02" w14:textId="77777777" w:rsidR="00FC4555" w:rsidRDefault="00011762" w:rsidP="00011762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1</w:t>
      </w:r>
      <w:r w:rsidR="002954CF">
        <w:rPr>
          <w:rFonts w:eastAsia="仿宋_GB2312" w:hint="eastAsia"/>
        </w:rPr>
        <w:t>、</w:t>
      </w:r>
      <w:r w:rsidR="00FC4555" w:rsidRPr="00FC4555">
        <w:rPr>
          <w:rFonts w:eastAsia="仿宋_GB2312" w:hint="eastAsia"/>
        </w:rPr>
        <w:t>UI</w:t>
      </w:r>
      <w:r w:rsidR="00FC4555">
        <w:rPr>
          <w:rFonts w:eastAsia="仿宋_GB2312" w:hint="eastAsia"/>
        </w:rPr>
        <w:t>界面设计原则和方法</w:t>
      </w:r>
    </w:p>
    <w:p w14:paraId="10EDC155" w14:textId="3FE30741" w:rsidR="00011762" w:rsidRDefault="00FC4555" w:rsidP="00011762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 w:hint="eastAsia"/>
        </w:rPr>
        <w:t>、</w:t>
      </w:r>
      <w:r>
        <w:rPr>
          <w:rFonts w:eastAsia="仿宋_GB2312" w:cs="仿宋_GB2312" w:hint="eastAsia"/>
        </w:rPr>
        <w:t>形状工具的运用</w:t>
      </w:r>
    </w:p>
    <w:p w14:paraId="0C1E8EA2" w14:textId="4A7375F6" w:rsidR="00011762" w:rsidRDefault="00FC4555" w:rsidP="00011762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3</w:t>
      </w:r>
      <w:r w:rsidR="002954CF">
        <w:rPr>
          <w:rFonts w:eastAsia="仿宋_GB2312" w:hint="eastAsia"/>
        </w:rPr>
        <w:t>、</w:t>
      </w:r>
      <w:r w:rsidR="00277480">
        <w:rPr>
          <w:rFonts w:eastAsia="仿宋_GB2312" w:cs="仿宋_GB2312" w:hint="eastAsia"/>
        </w:rPr>
        <w:t>钢笔工具</w:t>
      </w:r>
      <w:r>
        <w:rPr>
          <w:rFonts w:eastAsia="仿宋_GB2312" w:cs="仿宋_GB2312" w:hint="eastAsia"/>
        </w:rPr>
        <w:t>的运用</w:t>
      </w:r>
    </w:p>
    <w:p w14:paraId="0B528B89" w14:textId="328C15DE" w:rsidR="00011762" w:rsidRDefault="00FC4555" w:rsidP="00011762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4</w:t>
      </w:r>
      <w:r w:rsidR="002954CF">
        <w:rPr>
          <w:rFonts w:eastAsia="仿宋_GB2312" w:hint="eastAsia"/>
        </w:rPr>
        <w:t>、</w:t>
      </w:r>
      <w:r w:rsidR="00277480">
        <w:rPr>
          <w:rFonts w:eastAsia="仿宋_GB2312" w:cs="仿宋_GB2312" w:hint="eastAsia"/>
        </w:rPr>
        <w:t>路径</w:t>
      </w:r>
      <w:r>
        <w:rPr>
          <w:rFonts w:eastAsia="仿宋_GB2312" w:cs="仿宋_GB2312" w:hint="eastAsia"/>
        </w:rPr>
        <w:t>工具的运用</w:t>
      </w:r>
    </w:p>
    <w:p w14:paraId="78BFC076" w14:textId="47A12170" w:rsidR="00011762" w:rsidRDefault="00FC4555" w:rsidP="00011762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/>
        </w:rPr>
        <w:t>5</w:t>
      </w:r>
      <w:r w:rsidR="002954CF">
        <w:rPr>
          <w:rFonts w:eastAsia="仿宋_GB2312" w:hint="eastAsia"/>
        </w:rPr>
        <w:t>、</w:t>
      </w:r>
      <w:r w:rsidR="00277480">
        <w:rPr>
          <w:rFonts w:eastAsia="仿宋_GB2312" w:cs="仿宋_GB2312" w:hint="eastAsia"/>
        </w:rPr>
        <w:t>路径</w:t>
      </w:r>
      <w:r>
        <w:rPr>
          <w:rFonts w:eastAsia="仿宋_GB2312" w:cs="仿宋_GB2312" w:hint="eastAsia"/>
        </w:rPr>
        <w:t>面板的</w:t>
      </w:r>
      <w:r w:rsidR="008A4B8C">
        <w:rPr>
          <w:rFonts w:eastAsia="仿宋_GB2312" w:cs="仿宋_GB2312" w:hint="eastAsia"/>
        </w:rPr>
        <w:t>运用</w:t>
      </w:r>
    </w:p>
    <w:p w14:paraId="742E10A8" w14:textId="77777777" w:rsidR="00011762" w:rsidRPr="003656C2" w:rsidRDefault="00011762" w:rsidP="00011762">
      <w:pPr>
        <w:spacing w:line="440" w:lineRule="exact"/>
        <w:rPr>
          <w:rFonts w:eastAsia="仿宋_GB2312" w:cs="仿宋_GB2312"/>
          <w:b/>
          <w:bCs/>
        </w:rPr>
      </w:pPr>
      <w:r w:rsidRPr="003656C2">
        <w:rPr>
          <w:rFonts w:eastAsia="仿宋_GB2312" w:cs="仿宋_GB2312"/>
          <w:b/>
          <w:bCs/>
        </w:rPr>
        <w:lastRenderedPageBreak/>
        <w:t>[</w:t>
      </w:r>
      <w:r w:rsidRPr="003656C2">
        <w:rPr>
          <w:rFonts w:eastAsia="仿宋_GB2312" w:cs="仿宋_GB2312" w:hint="eastAsia"/>
          <w:b/>
          <w:bCs/>
        </w:rPr>
        <w:t>德育要素及内容</w:t>
      </w:r>
      <w:r w:rsidRPr="003656C2">
        <w:rPr>
          <w:rFonts w:eastAsia="仿宋_GB2312" w:cs="仿宋_GB2312"/>
          <w:b/>
          <w:bCs/>
        </w:rPr>
        <w:t>]</w:t>
      </w:r>
    </w:p>
    <w:p w14:paraId="63809953" w14:textId="4A56D7CE" w:rsidR="001C3382" w:rsidRDefault="001C3382" w:rsidP="001C3382">
      <w:pPr>
        <w:spacing w:line="440" w:lineRule="exact"/>
        <w:ind w:firstLineChars="200" w:firstLine="420"/>
        <w:rPr>
          <w:rFonts w:eastAsia="仿宋_GB2312"/>
        </w:rPr>
      </w:pPr>
      <w:r w:rsidRPr="001C3382">
        <w:rPr>
          <w:rFonts w:eastAsia="仿宋_GB2312" w:hint="eastAsia"/>
        </w:rPr>
        <w:t>选取</w:t>
      </w:r>
      <w:r w:rsidR="008A4B8C">
        <w:rPr>
          <w:rFonts w:eastAsia="仿宋_GB2312" w:hint="eastAsia"/>
        </w:rPr>
        <w:t>主流新闻媒体</w:t>
      </w:r>
      <w:r w:rsidR="008A4B8C">
        <w:rPr>
          <w:rFonts w:eastAsia="仿宋_GB2312" w:hint="eastAsia"/>
        </w:rPr>
        <w:t>APP</w:t>
      </w:r>
      <w:r w:rsidR="008A4B8C">
        <w:rPr>
          <w:rFonts w:eastAsia="仿宋_GB2312" w:hint="eastAsia"/>
        </w:rPr>
        <w:t>界面作为</w:t>
      </w:r>
      <w:r w:rsidRPr="001C3382">
        <w:rPr>
          <w:rFonts w:eastAsia="仿宋_GB2312" w:hint="eastAsia"/>
        </w:rPr>
        <w:t>案例，在进行</w:t>
      </w:r>
      <w:r w:rsidR="004D4031" w:rsidRPr="004D4031">
        <w:rPr>
          <w:rFonts w:eastAsia="仿宋_GB2312" w:hint="eastAsia"/>
        </w:rPr>
        <w:t>UI</w:t>
      </w:r>
      <w:r w:rsidR="004D4031" w:rsidRPr="004D4031">
        <w:rPr>
          <w:rFonts w:eastAsia="仿宋_GB2312" w:hint="eastAsia"/>
        </w:rPr>
        <w:t>界面设计原则和方法</w:t>
      </w:r>
      <w:r w:rsidR="004D4031">
        <w:rPr>
          <w:rFonts w:eastAsia="仿宋_GB2312" w:hint="eastAsia"/>
        </w:rPr>
        <w:t>、</w:t>
      </w:r>
      <w:r w:rsidR="008A4B8C">
        <w:rPr>
          <w:rFonts w:eastAsia="仿宋_GB2312" w:hint="eastAsia"/>
        </w:rPr>
        <w:t>形状工具和钢笔工具</w:t>
      </w:r>
      <w:r w:rsidRPr="001C3382">
        <w:rPr>
          <w:rFonts w:eastAsia="仿宋_GB2312" w:hint="eastAsia"/>
        </w:rPr>
        <w:t>等操作的教学时，穿插</w:t>
      </w:r>
      <w:r w:rsidR="008A4B8C">
        <w:rPr>
          <w:rFonts w:eastAsia="仿宋_GB2312" w:hint="eastAsia"/>
        </w:rPr>
        <w:t>主流新闻媒体</w:t>
      </w:r>
      <w:r w:rsidR="008A4B8C">
        <w:rPr>
          <w:rFonts w:eastAsia="仿宋_GB2312" w:hint="eastAsia"/>
        </w:rPr>
        <w:t>APP</w:t>
      </w:r>
      <w:r w:rsidR="008A4B8C">
        <w:rPr>
          <w:rFonts w:eastAsia="仿宋_GB2312" w:hint="eastAsia"/>
        </w:rPr>
        <w:t>报道</w:t>
      </w:r>
      <w:r w:rsidRPr="001C3382">
        <w:rPr>
          <w:rFonts w:eastAsia="仿宋_GB2312" w:hint="eastAsia"/>
        </w:rPr>
        <w:t>主题的讲解，培养学生的爱国情怀、社会责任感和奉献精神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Pr="001C3382">
        <w:rPr>
          <w:rFonts w:eastAsia="仿宋_GB2312" w:hint="eastAsia"/>
        </w:rPr>
        <w:t>。</w:t>
      </w:r>
    </w:p>
    <w:p w14:paraId="4B3288D7" w14:textId="7C8DB5B3" w:rsidR="00011762" w:rsidRDefault="00011762" w:rsidP="00011762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6CB86EA1" w14:textId="6395F02D" w:rsidR="00011762" w:rsidRDefault="00011762" w:rsidP="002D55BE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2D55BE" w:rsidRPr="002D55BE">
        <w:rPr>
          <w:rFonts w:eastAsia="仿宋_GB2312" w:cs="仿宋_GB2312" w:hint="eastAsia"/>
        </w:rPr>
        <w:t>UI</w:t>
      </w:r>
      <w:r w:rsidR="002D55BE" w:rsidRPr="002D55BE">
        <w:rPr>
          <w:rFonts w:eastAsia="仿宋_GB2312" w:cs="仿宋_GB2312" w:hint="eastAsia"/>
        </w:rPr>
        <w:t>界面设计原则和方法</w:t>
      </w:r>
      <w:r w:rsidR="002D55BE">
        <w:rPr>
          <w:rFonts w:eastAsia="仿宋_GB2312" w:cs="仿宋_GB2312" w:hint="eastAsia"/>
        </w:rPr>
        <w:t>、</w:t>
      </w:r>
      <w:r w:rsidR="002D55BE" w:rsidRPr="002D55BE">
        <w:rPr>
          <w:rFonts w:eastAsia="仿宋_GB2312" w:cs="仿宋_GB2312" w:hint="eastAsia"/>
        </w:rPr>
        <w:t>形状工具的运用</w:t>
      </w:r>
      <w:r w:rsidR="002D55BE">
        <w:rPr>
          <w:rFonts w:eastAsia="仿宋_GB2312" w:cs="仿宋_GB2312" w:hint="eastAsia"/>
        </w:rPr>
        <w:t>、</w:t>
      </w:r>
      <w:r w:rsidR="002D55BE" w:rsidRPr="002D55BE">
        <w:rPr>
          <w:rFonts w:eastAsia="仿宋_GB2312" w:cs="仿宋_GB2312" w:hint="eastAsia"/>
        </w:rPr>
        <w:t>钢笔工具的运用</w:t>
      </w:r>
    </w:p>
    <w:p w14:paraId="7A78FE1C" w14:textId="080F188D" w:rsidR="00011762" w:rsidRDefault="00011762" w:rsidP="00011762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2D55BE" w:rsidRPr="002D55BE">
        <w:rPr>
          <w:rFonts w:eastAsia="仿宋_GB2312" w:cs="仿宋_GB2312" w:hint="eastAsia"/>
        </w:rPr>
        <w:t>UI</w:t>
      </w:r>
      <w:r w:rsidR="002D55BE" w:rsidRPr="002D55BE">
        <w:rPr>
          <w:rFonts w:eastAsia="仿宋_GB2312" w:cs="仿宋_GB2312" w:hint="eastAsia"/>
        </w:rPr>
        <w:t>界面设计原则和方法</w:t>
      </w:r>
      <w:r w:rsidR="002D55BE">
        <w:rPr>
          <w:rFonts w:eastAsia="仿宋_GB2312" w:cs="仿宋_GB2312" w:hint="eastAsia"/>
        </w:rPr>
        <w:t>、</w:t>
      </w:r>
      <w:r w:rsidR="00065539">
        <w:rPr>
          <w:rFonts w:eastAsia="仿宋_GB2312" w:cs="仿宋_GB2312" w:hint="eastAsia"/>
        </w:rPr>
        <w:t>钢笔工具</w:t>
      </w:r>
      <w:r w:rsidR="002D55BE" w:rsidRPr="002D55BE">
        <w:rPr>
          <w:rFonts w:eastAsia="仿宋_GB2312" w:cs="仿宋_GB2312" w:hint="eastAsia"/>
        </w:rPr>
        <w:t>的运用</w:t>
      </w:r>
    </w:p>
    <w:bookmarkEnd w:id="4"/>
    <w:p w14:paraId="074BD8A2" w14:textId="38ED1412" w:rsidR="005F174B" w:rsidRDefault="005F174B" w:rsidP="00BA4499">
      <w:pPr>
        <w:spacing w:line="440" w:lineRule="exact"/>
        <w:rPr>
          <w:rFonts w:eastAsia="仿宋_GB2312"/>
        </w:rPr>
      </w:pPr>
    </w:p>
    <w:p w14:paraId="75733AC3" w14:textId="433642D5" w:rsidR="0078779C" w:rsidRDefault="0078779C" w:rsidP="0078779C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bookmarkStart w:id="5" w:name="_Hlk52874621"/>
      <w:r>
        <w:rPr>
          <w:rFonts w:ascii="仿宋" w:eastAsia="仿宋" w:hAnsi="仿宋" w:cs="仿宋" w:hint="eastAsia"/>
        </w:rPr>
        <w:t>第</w:t>
      </w:r>
      <w:r>
        <w:rPr>
          <w:rFonts w:eastAsia="仿宋"/>
        </w:rPr>
        <w:t>6</w:t>
      </w:r>
      <w:r>
        <w:rPr>
          <w:rFonts w:ascii="仿宋" w:eastAsia="仿宋" w:hAnsi="仿宋" w:cs="仿宋" w:hint="eastAsia"/>
        </w:rPr>
        <w:t xml:space="preserve">章 </w:t>
      </w:r>
      <w:r w:rsidR="0067592B">
        <w:rPr>
          <w:rFonts w:ascii="仿宋" w:eastAsia="仿宋" w:hAnsi="仿宋" w:cs="仿宋" w:hint="eastAsia"/>
        </w:rPr>
        <w:t>海报设计与</w:t>
      </w:r>
      <w:r w:rsidR="00662223" w:rsidRPr="00662223">
        <w:rPr>
          <w:rFonts w:ascii="仿宋" w:eastAsia="仿宋" w:hAnsi="仿宋" w:cs="仿宋" w:hint="eastAsia"/>
        </w:rPr>
        <w:t>Photoshop</w:t>
      </w:r>
      <w:r w:rsidR="001431C0">
        <w:rPr>
          <w:rFonts w:ascii="仿宋" w:eastAsia="仿宋" w:hAnsi="仿宋" w:cs="仿宋" w:hint="eastAsia"/>
        </w:rPr>
        <w:t>绘图和</w:t>
      </w:r>
      <w:r w:rsidR="00662223" w:rsidRPr="00662223">
        <w:rPr>
          <w:rFonts w:ascii="仿宋" w:eastAsia="仿宋" w:hAnsi="仿宋" w:cs="仿宋" w:hint="eastAsia"/>
        </w:rPr>
        <w:t>修图</w:t>
      </w:r>
    </w:p>
    <w:p w14:paraId="60A2547B" w14:textId="77777777" w:rsidR="0078779C" w:rsidRDefault="0078779C" w:rsidP="0078779C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4E8FE672" w14:textId="0343A674" w:rsidR="0078779C" w:rsidRDefault="0078779C" w:rsidP="0078779C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t>在本章的学习中，</w:t>
      </w:r>
      <w:r w:rsidR="0067592B" w:rsidRPr="0067592B">
        <w:rPr>
          <w:rFonts w:eastAsia="仿宋_GB2312" w:cs="仿宋_GB2312" w:hint="eastAsia"/>
        </w:rPr>
        <w:t>要求学生掌握</w:t>
      </w:r>
      <w:r w:rsidR="0067592B">
        <w:rPr>
          <w:rFonts w:eastAsia="仿宋_GB2312" w:cs="仿宋_GB2312" w:hint="eastAsia"/>
        </w:rPr>
        <w:t>海报</w:t>
      </w:r>
      <w:r w:rsidR="0067592B" w:rsidRPr="0067592B">
        <w:rPr>
          <w:rFonts w:eastAsia="仿宋_GB2312" w:cs="仿宋_GB2312" w:hint="eastAsia"/>
        </w:rPr>
        <w:t>设计的原则和方法，</w:t>
      </w:r>
      <w:r w:rsidR="0067592B">
        <w:rPr>
          <w:rFonts w:eastAsia="仿宋_GB2312" w:cs="仿宋_GB2312" w:hint="eastAsia"/>
        </w:rPr>
        <w:t>掌握</w:t>
      </w:r>
      <w:r w:rsidR="00C23CE8">
        <w:rPr>
          <w:rFonts w:eastAsia="仿宋_GB2312" w:hint="eastAsia"/>
        </w:rPr>
        <w:t>图像裁剪和尺寸调整的方法，掌握</w:t>
      </w:r>
      <w:r w:rsidR="0067592B">
        <w:rPr>
          <w:rFonts w:eastAsia="仿宋_GB2312" w:cs="仿宋_GB2312" w:hint="eastAsia"/>
        </w:rPr>
        <w:t>画笔工具组、</w:t>
      </w:r>
      <w:r w:rsidR="00C641F7">
        <w:rPr>
          <w:rFonts w:eastAsia="仿宋_GB2312" w:cs="仿宋_GB2312" w:hint="eastAsia"/>
        </w:rPr>
        <w:t>图像修复工具组和修饰工具组的</w:t>
      </w:r>
      <w:r w:rsidR="0067592B">
        <w:rPr>
          <w:rFonts w:eastAsia="仿宋_GB2312" w:cs="仿宋_GB2312" w:hint="eastAsia"/>
        </w:rPr>
        <w:t>使用方法</w:t>
      </w:r>
      <w:r w:rsidR="00C641F7">
        <w:rPr>
          <w:rFonts w:eastAsia="仿宋_GB2312" w:cs="仿宋_GB2312" w:hint="eastAsia"/>
        </w:rPr>
        <w:t>和技巧，掌握画笔的</w:t>
      </w:r>
      <w:r w:rsidR="00662223" w:rsidRPr="00662223">
        <w:rPr>
          <w:rFonts w:eastAsia="仿宋_GB2312" w:cs="仿宋_GB2312" w:hint="eastAsia"/>
        </w:rPr>
        <w:t>创建、编辑、存储</w:t>
      </w:r>
      <w:r w:rsidR="00C641F7">
        <w:rPr>
          <w:rFonts w:eastAsia="仿宋_GB2312" w:cs="仿宋_GB2312" w:hint="eastAsia"/>
        </w:rPr>
        <w:t>等操作</w:t>
      </w:r>
      <w:r w:rsidR="00662223" w:rsidRPr="00662223">
        <w:rPr>
          <w:rFonts w:eastAsia="仿宋_GB2312" w:cs="仿宋_GB2312" w:hint="eastAsia"/>
        </w:rPr>
        <w:t>，</w:t>
      </w:r>
      <w:r w:rsidR="00C641F7">
        <w:rPr>
          <w:rFonts w:eastAsia="仿宋_GB2312" w:cs="仿宋_GB2312" w:hint="eastAsia"/>
        </w:rPr>
        <w:t>掌握不同</w:t>
      </w:r>
      <w:r w:rsidR="00662223" w:rsidRPr="00662223">
        <w:rPr>
          <w:rFonts w:eastAsia="仿宋_GB2312" w:cs="仿宋_GB2312" w:hint="eastAsia"/>
        </w:rPr>
        <w:t>绘画工具的功能</w:t>
      </w:r>
      <w:r w:rsidR="00C641F7">
        <w:rPr>
          <w:rFonts w:eastAsia="仿宋_GB2312" w:cs="仿宋_GB2312" w:hint="eastAsia"/>
        </w:rPr>
        <w:t>和操作方法</w:t>
      </w:r>
      <w:r w:rsidR="00662223" w:rsidRPr="00662223">
        <w:rPr>
          <w:rFonts w:eastAsia="仿宋_GB2312" w:cs="仿宋_GB2312" w:hint="eastAsia"/>
        </w:rPr>
        <w:t>，</w:t>
      </w:r>
      <w:r w:rsidR="00C641F7">
        <w:rPr>
          <w:rFonts w:eastAsia="仿宋_GB2312" w:cs="仿宋_GB2312" w:hint="eastAsia"/>
        </w:rPr>
        <w:t>掌握</w:t>
      </w:r>
      <w:r w:rsidR="00662223" w:rsidRPr="00662223">
        <w:rPr>
          <w:rFonts w:eastAsia="仿宋_GB2312" w:cs="仿宋_GB2312" w:hint="eastAsia"/>
        </w:rPr>
        <w:t>不同修饰工具的功能</w:t>
      </w:r>
      <w:r w:rsidR="00C641F7">
        <w:rPr>
          <w:rFonts w:eastAsia="仿宋_GB2312" w:cs="仿宋_GB2312" w:hint="eastAsia"/>
        </w:rPr>
        <w:t>和操作方法</w:t>
      </w:r>
      <w:r w:rsidR="00662223" w:rsidRPr="00662223">
        <w:rPr>
          <w:rFonts w:eastAsia="仿宋_GB2312" w:cs="仿宋_GB2312" w:hint="eastAsia"/>
        </w:rPr>
        <w:t>。</w:t>
      </w:r>
    </w:p>
    <w:p w14:paraId="0188959C" w14:textId="77777777" w:rsidR="0078779C" w:rsidRDefault="0078779C" w:rsidP="0078779C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517A2680" w14:textId="468CA2A9" w:rsidR="00C641F7" w:rsidRDefault="0078779C" w:rsidP="0078779C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1</w:t>
      </w:r>
      <w:r w:rsidR="00FC32C5">
        <w:rPr>
          <w:rFonts w:eastAsia="仿宋_GB2312" w:hint="eastAsia"/>
        </w:rPr>
        <w:t>、</w:t>
      </w:r>
      <w:r w:rsidR="00C641F7">
        <w:rPr>
          <w:rFonts w:eastAsia="仿宋_GB2312" w:cs="仿宋_GB2312" w:hint="eastAsia"/>
        </w:rPr>
        <w:t>海报</w:t>
      </w:r>
      <w:r w:rsidR="00C641F7" w:rsidRPr="0067592B">
        <w:rPr>
          <w:rFonts w:eastAsia="仿宋_GB2312" w:cs="仿宋_GB2312" w:hint="eastAsia"/>
        </w:rPr>
        <w:t>设计的原则和方法</w:t>
      </w:r>
    </w:p>
    <w:p w14:paraId="065B5061" w14:textId="3F0AEB04" w:rsidR="0078779C" w:rsidRDefault="00C641F7" w:rsidP="0078779C">
      <w:pPr>
        <w:spacing w:line="440" w:lineRule="exact"/>
        <w:ind w:left="42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、</w:t>
      </w:r>
      <w:r w:rsidR="00FE6D8A">
        <w:rPr>
          <w:rFonts w:eastAsia="仿宋_GB2312" w:hint="eastAsia"/>
        </w:rPr>
        <w:t>图像裁剪和尺寸调整</w:t>
      </w:r>
    </w:p>
    <w:p w14:paraId="7827534E" w14:textId="4EC89F54" w:rsidR="0078779C" w:rsidRDefault="00C641F7" w:rsidP="0078779C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3</w:t>
      </w:r>
      <w:r w:rsidR="00FC32C5">
        <w:rPr>
          <w:rFonts w:eastAsia="仿宋_GB2312" w:hint="eastAsia"/>
        </w:rPr>
        <w:t>、</w:t>
      </w:r>
      <w:r w:rsidR="00FE6D8A">
        <w:rPr>
          <w:rFonts w:eastAsia="仿宋_GB2312" w:cs="仿宋_GB2312" w:hint="eastAsia"/>
        </w:rPr>
        <w:t>画笔和历史记录画笔工具</w:t>
      </w:r>
    </w:p>
    <w:p w14:paraId="17B3CEC6" w14:textId="5341E2D8" w:rsidR="0078779C" w:rsidRDefault="00C641F7" w:rsidP="0078779C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/>
        </w:rPr>
        <w:t>4</w:t>
      </w:r>
      <w:r w:rsidR="00FC32C5">
        <w:rPr>
          <w:rFonts w:eastAsia="仿宋_GB2312" w:hint="eastAsia"/>
        </w:rPr>
        <w:t>、</w:t>
      </w:r>
      <w:r w:rsidR="00FE6D8A">
        <w:rPr>
          <w:rFonts w:eastAsia="仿宋_GB2312" w:hint="eastAsia"/>
        </w:rPr>
        <w:t>图像</w:t>
      </w:r>
      <w:r w:rsidR="00FE6D8A">
        <w:rPr>
          <w:rFonts w:eastAsia="仿宋_GB2312" w:cs="仿宋_GB2312" w:hint="eastAsia"/>
        </w:rPr>
        <w:t>修复工具和图章工具</w:t>
      </w:r>
    </w:p>
    <w:p w14:paraId="36BBFE5D" w14:textId="50D224B0" w:rsidR="007D368C" w:rsidRDefault="00C641F7" w:rsidP="0078779C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5</w:t>
      </w:r>
      <w:r w:rsidR="00FC32C5">
        <w:rPr>
          <w:rFonts w:eastAsia="仿宋_GB2312" w:hint="eastAsia"/>
        </w:rPr>
        <w:t>、</w:t>
      </w:r>
      <w:r w:rsidR="00FE6D8A">
        <w:rPr>
          <w:rFonts w:eastAsia="仿宋_GB2312" w:cs="仿宋_GB2312" w:hint="eastAsia"/>
        </w:rPr>
        <w:t>图像</w:t>
      </w:r>
      <w:r>
        <w:rPr>
          <w:rFonts w:eastAsia="仿宋_GB2312" w:cs="仿宋_GB2312" w:hint="eastAsia"/>
        </w:rPr>
        <w:t>修饰</w:t>
      </w:r>
      <w:r w:rsidR="00FE6D8A">
        <w:rPr>
          <w:rFonts w:eastAsia="仿宋_GB2312" w:cs="仿宋_GB2312" w:hint="eastAsia"/>
        </w:rPr>
        <w:t>工具</w:t>
      </w:r>
    </w:p>
    <w:p w14:paraId="5E85E889" w14:textId="77777777" w:rsidR="0078779C" w:rsidRPr="003656C2" w:rsidRDefault="0078779C" w:rsidP="0078779C">
      <w:pPr>
        <w:spacing w:line="440" w:lineRule="exact"/>
        <w:rPr>
          <w:rFonts w:eastAsia="仿宋_GB2312" w:cs="仿宋_GB2312"/>
          <w:b/>
          <w:bCs/>
        </w:rPr>
      </w:pPr>
      <w:r w:rsidRPr="003656C2">
        <w:rPr>
          <w:rFonts w:eastAsia="仿宋_GB2312" w:cs="仿宋_GB2312"/>
          <w:b/>
          <w:bCs/>
        </w:rPr>
        <w:t>[</w:t>
      </w:r>
      <w:r w:rsidRPr="003656C2">
        <w:rPr>
          <w:rFonts w:eastAsia="仿宋_GB2312" w:cs="仿宋_GB2312" w:hint="eastAsia"/>
          <w:b/>
          <w:bCs/>
        </w:rPr>
        <w:t>德育要素及内容</w:t>
      </w:r>
      <w:r w:rsidRPr="003656C2">
        <w:rPr>
          <w:rFonts w:eastAsia="仿宋_GB2312" w:cs="仿宋_GB2312"/>
          <w:b/>
          <w:bCs/>
        </w:rPr>
        <w:t>]</w:t>
      </w:r>
    </w:p>
    <w:p w14:paraId="2B0B2171" w14:textId="32DFE85C" w:rsidR="00FE6D8A" w:rsidRDefault="00FE6D8A" w:rsidP="00FE6D8A">
      <w:pPr>
        <w:spacing w:line="440" w:lineRule="exact"/>
        <w:ind w:firstLineChars="200" w:firstLine="420"/>
        <w:rPr>
          <w:rFonts w:eastAsia="仿宋_GB2312"/>
        </w:rPr>
      </w:pPr>
      <w:r w:rsidRPr="00FE6D8A">
        <w:rPr>
          <w:rFonts w:eastAsia="仿宋_GB2312" w:hint="eastAsia"/>
        </w:rPr>
        <w:t>选取正面人物报道配发的人物照片作为案例，在进行图像裁剪、尺寸调整等操作的教学时，穿插正面人物报道主题的讲解，</w:t>
      </w:r>
      <w:r w:rsidR="00C23CE8" w:rsidRPr="00C23CE8">
        <w:rPr>
          <w:rFonts w:eastAsia="仿宋_GB2312" w:hint="eastAsia"/>
        </w:rPr>
        <w:t>选取体现爱国情怀主题的公益海报作为案例，在进行</w:t>
      </w:r>
      <w:r w:rsidR="004D4031" w:rsidRPr="004D4031">
        <w:rPr>
          <w:rFonts w:eastAsia="仿宋_GB2312" w:hint="eastAsia"/>
        </w:rPr>
        <w:t>海报设计的原则和方法</w:t>
      </w:r>
      <w:r w:rsidR="004D4031">
        <w:rPr>
          <w:rFonts w:eastAsia="仿宋_GB2312" w:hint="eastAsia"/>
        </w:rPr>
        <w:t>、</w:t>
      </w:r>
      <w:r w:rsidR="008C0A9A">
        <w:rPr>
          <w:rFonts w:eastAsia="仿宋_GB2312" w:hint="eastAsia"/>
        </w:rPr>
        <w:t>画笔和图像修饰</w:t>
      </w:r>
      <w:r w:rsidR="00C23CE8" w:rsidRPr="00C23CE8">
        <w:rPr>
          <w:rFonts w:eastAsia="仿宋_GB2312" w:hint="eastAsia"/>
        </w:rPr>
        <w:t>等操作的教学时，穿插海报主题的讲解，</w:t>
      </w:r>
      <w:r w:rsidRPr="00FE6D8A">
        <w:rPr>
          <w:rFonts w:eastAsia="仿宋_GB2312" w:hint="eastAsia"/>
        </w:rPr>
        <w:t>培养学生积极向上的人生观、价值观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Pr="00FE6D8A">
        <w:rPr>
          <w:rFonts w:eastAsia="仿宋_GB2312" w:hint="eastAsia"/>
        </w:rPr>
        <w:t>。</w:t>
      </w:r>
    </w:p>
    <w:p w14:paraId="1AEC7F9B" w14:textId="4D6EB463" w:rsidR="0078779C" w:rsidRDefault="0078779C" w:rsidP="0078779C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7DE82B3B" w14:textId="78F6F954" w:rsidR="0078779C" w:rsidRDefault="0078779C" w:rsidP="0078779C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C23CE8">
        <w:rPr>
          <w:rFonts w:eastAsia="仿宋_GB2312" w:cs="仿宋_GB2312" w:hint="eastAsia"/>
        </w:rPr>
        <w:t>海报</w:t>
      </w:r>
      <w:r w:rsidR="00C23CE8" w:rsidRPr="0067592B">
        <w:rPr>
          <w:rFonts w:eastAsia="仿宋_GB2312" w:cs="仿宋_GB2312" w:hint="eastAsia"/>
        </w:rPr>
        <w:t>设计的原则和方法</w:t>
      </w:r>
      <w:r w:rsidR="00C23CE8">
        <w:rPr>
          <w:rFonts w:eastAsia="仿宋_GB2312" w:cs="仿宋_GB2312" w:hint="eastAsia"/>
        </w:rPr>
        <w:t>、</w:t>
      </w:r>
      <w:r w:rsidR="009055F5">
        <w:rPr>
          <w:rFonts w:eastAsia="仿宋_GB2312" w:hint="eastAsia"/>
        </w:rPr>
        <w:t>图像裁剪和尺寸调整</w:t>
      </w:r>
      <w:r>
        <w:rPr>
          <w:rFonts w:eastAsia="仿宋_GB2312" w:cs="仿宋_GB2312" w:hint="eastAsia"/>
        </w:rPr>
        <w:t>、</w:t>
      </w:r>
      <w:r w:rsidR="009055F5">
        <w:rPr>
          <w:rFonts w:eastAsia="仿宋_GB2312" w:cs="仿宋_GB2312" w:hint="eastAsia"/>
        </w:rPr>
        <w:t>画笔</w:t>
      </w:r>
      <w:r w:rsidR="008C0A9A">
        <w:rPr>
          <w:rFonts w:eastAsia="仿宋_GB2312" w:cs="仿宋_GB2312" w:hint="eastAsia"/>
        </w:rPr>
        <w:t>工具组</w:t>
      </w:r>
      <w:r w:rsidR="009055F5">
        <w:rPr>
          <w:rFonts w:eastAsia="仿宋_GB2312" w:cs="仿宋_GB2312" w:hint="eastAsia"/>
        </w:rPr>
        <w:t>、</w:t>
      </w:r>
      <w:r w:rsidR="009055F5">
        <w:rPr>
          <w:rFonts w:eastAsia="仿宋_GB2312" w:hint="eastAsia"/>
        </w:rPr>
        <w:t>图像</w:t>
      </w:r>
      <w:r w:rsidR="009055F5">
        <w:rPr>
          <w:rFonts w:eastAsia="仿宋_GB2312" w:cs="仿宋_GB2312" w:hint="eastAsia"/>
        </w:rPr>
        <w:t>修复</w:t>
      </w:r>
    </w:p>
    <w:p w14:paraId="4ECF730A" w14:textId="4FCE5C44" w:rsidR="0078779C" w:rsidRDefault="0078779C" w:rsidP="0078779C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8C0A9A">
        <w:rPr>
          <w:rFonts w:eastAsia="仿宋_GB2312" w:cs="仿宋_GB2312" w:hint="eastAsia"/>
        </w:rPr>
        <w:t>海报</w:t>
      </w:r>
      <w:r w:rsidR="008C0A9A" w:rsidRPr="0067592B">
        <w:rPr>
          <w:rFonts w:eastAsia="仿宋_GB2312" w:cs="仿宋_GB2312" w:hint="eastAsia"/>
        </w:rPr>
        <w:t>设计的原则和方法</w:t>
      </w:r>
      <w:r w:rsidR="008C0A9A">
        <w:rPr>
          <w:rFonts w:eastAsia="仿宋_GB2312" w:cs="仿宋_GB2312" w:hint="eastAsia"/>
        </w:rPr>
        <w:t>、</w:t>
      </w:r>
      <w:r w:rsidR="009055F5">
        <w:rPr>
          <w:rFonts w:eastAsia="仿宋_GB2312" w:cs="仿宋_GB2312" w:hint="eastAsia"/>
        </w:rPr>
        <w:t>画笔</w:t>
      </w:r>
      <w:r w:rsidR="008C0A9A">
        <w:rPr>
          <w:rFonts w:eastAsia="仿宋_GB2312" w:cs="仿宋_GB2312" w:hint="eastAsia"/>
        </w:rPr>
        <w:t>工具组</w:t>
      </w:r>
    </w:p>
    <w:bookmarkEnd w:id="5"/>
    <w:p w14:paraId="7A27D253" w14:textId="1A7367D0" w:rsidR="0078779C" w:rsidRDefault="0078779C" w:rsidP="00BA4499">
      <w:pPr>
        <w:spacing w:line="440" w:lineRule="exact"/>
        <w:rPr>
          <w:rFonts w:eastAsia="仿宋_GB2312"/>
        </w:rPr>
      </w:pPr>
    </w:p>
    <w:p w14:paraId="69AD0DC2" w14:textId="4ADAABB4" w:rsidR="00094B59" w:rsidRDefault="00094B59" w:rsidP="00094B59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第</w:t>
      </w:r>
      <w:r w:rsidR="00DF39E0">
        <w:rPr>
          <w:rFonts w:eastAsia="仿宋"/>
        </w:rPr>
        <w:t>7</w:t>
      </w:r>
      <w:r>
        <w:rPr>
          <w:rFonts w:ascii="仿宋" w:eastAsia="仿宋" w:hAnsi="仿宋" w:cs="仿宋" w:hint="eastAsia"/>
        </w:rPr>
        <w:t xml:space="preserve">章 </w:t>
      </w:r>
      <w:r w:rsidR="001431C0">
        <w:rPr>
          <w:rFonts w:ascii="仿宋" w:eastAsia="仿宋" w:hAnsi="仿宋" w:cs="仿宋" w:hint="eastAsia"/>
        </w:rPr>
        <w:t>色彩设计与</w:t>
      </w:r>
      <w:r w:rsidR="009055F5" w:rsidRPr="009055F5">
        <w:rPr>
          <w:rFonts w:ascii="仿宋" w:eastAsia="仿宋" w:hAnsi="仿宋" w:cs="仿宋" w:hint="eastAsia"/>
        </w:rPr>
        <w:t>Photoshop</w:t>
      </w:r>
      <w:r w:rsidR="001431C0">
        <w:rPr>
          <w:rFonts w:ascii="仿宋" w:eastAsia="仿宋" w:hAnsi="仿宋" w:cs="仿宋" w:hint="eastAsia"/>
        </w:rPr>
        <w:t>通道和</w:t>
      </w:r>
      <w:r w:rsidR="00CE14B6">
        <w:rPr>
          <w:rFonts w:ascii="仿宋" w:eastAsia="仿宋" w:hAnsi="仿宋" w:cs="仿宋" w:hint="eastAsia"/>
        </w:rPr>
        <w:t>调色</w:t>
      </w:r>
    </w:p>
    <w:p w14:paraId="2EF5AA7D" w14:textId="77777777" w:rsidR="00094B59" w:rsidRDefault="00094B59" w:rsidP="00094B59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219A3D2D" w14:textId="1A4CBA05" w:rsidR="00094B59" w:rsidRDefault="00094B59" w:rsidP="00094B59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lastRenderedPageBreak/>
        <w:t>在本章的学习中，要求</w:t>
      </w:r>
      <w:r w:rsidR="00995915">
        <w:rPr>
          <w:rFonts w:eastAsia="仿宋_GB2312" w:cs="仿宋_GB2312" w:hint="eastAsia"/>
        </w:rPr>
        <w:t>学生</w:t>
      </w:r>
      <w:r w:rsidR="00A10E82">
        <w:rPr>
          <w:rFonts w:eastAsia="仿宋_GB2312" w:cs="仿宋_GB2312" w:hint="eastAsia"/>
        </w:rPr>
        <w:t>掌握色彩设计的原则和方法，掌握</w:t>
      </w:r>
      <w:r w:rsidR="00995915">
        <w:rPr>
          <w:rFonts w:eastAsia="仿宋_GB2312" w:cs="仿宋_GB2312" w:hint="eastAsia"/>
        </w:rPr>
        <w:t>通道的概念、类型和特征</w:t>
      </w:r>
      <w:r w:rsidR="0001189E">
        <w:rPr>
          <w:rFonts w:eastAsia="仿宋_GB2312" w:cs="仿宋_GB2312" w:hint="eastAsia"/>
        </w:rPr>
        <w:t>，</w:t>
      </w:r>
      <w:r w:rsidR="0033040A" w:rsidRPr="0033040A">
        <w:rPr>
          <w:rFonts w:eastAsia="仿宋_GB2312" w:cs="仿宋_GB2312" w:hint="eastAsia"/>
        </w:rPr>
        <w:t>掌握颜色通道、专色通道和</w:t>
      </w:r>
      <w:r w:rsidR="0033040A" w:rsidRPr="0033040A">
        <w:rPr>
          <w:rFonts w:eastAsia="仿宋_GB2312" w:cs="仿宋_GB2312" w:hint="eastAsia"/>
        </w:rPr>
        <w:t>Alpha</w:t>
      </w:r>
      <w:r w:rsidR="0033040A" w:rsidRPr="0033040A">
        <w:rPr>
          <w:rFonts w:eastAsia="仿宋_GB2312" w:cs="仿宋_GB2312" w:hint="eastAsia"/>
        </w:rPr>
        <w:t>通道的原理及使用方法</w:t>
      </w:r>
      <w:r w:rsidR="00995915">
        <w:rPr>
          <w:rFonts w:eastAsia="仿宋_GB2312" w:cs="仿宋_GB2312" w:hint="eastAsia"/>
        </w:rPr>
        <w:t>，掌握通道的运算原理和操作方法，</w:t>
      </w:r>
      <w:r w:rsidR="0033040A" w:rsidRPr="0033040A">
        <w:rPr>
          <w:rFonts w:eastAsia="仿宋_GB2312" w:cs="仿宋_GB2312" w:hint="eastAsia"/>
        </w:rPr>
        <w:t>掌握图像色彩的组成</w:t>
      </w:r>
      <w:r w:rsidR="0001189E">
        <w:rPr>
          <w:rFonts w:eastAsia="仿宋_GB2312" w:cs="仿宋_GB2312" w:hint="eastAsia"/>
        </w:rPr>
        <w:t>和</w:t>
      </w:r>
      <w:r w:rsidR="0033040A" w:rsidRPr="0033040A">
        <w:rPr>
          <w:rFonts w:eastAsia="仿宋_GB2312" w:cs="仿宋_GB2312" w:hint="eastAsia"/>
        </w:rPr>
        <w:t>色彩模式</w:t>
      </w:r>
      <w:r w:rsidR="0001189E">
        <w:rPr>
          <w:rFonts w:eastAsia="仿宋_GB2312" w:cs="仿宋_GB2312" w:hint="eastAsia"/>
        </w:rPr>
        <w:t>，掌握</w:t>
      </w:r>
      <w:r w:rsidR="0033040A" w:rsidRPr="0033040A">
        <w:rPr>
          <w:rFonts w:eastAsia="仿宋_GB2312" w:cs="仿宋_GB2312" w:hint="eastAsia"/>
        </w:rPr>
        <w:t>图像质量分析</w:t>
      </w:r>
      <w:r w:rsidR="00995915">
        <w:rPr>
          <w:rFonts w:eastAsia="仿宋_GB2312" w:cs="仿宋_GB2312" w:hint="eastAsia"/>
        </w:rPr>
        <w:t>的方法和技巧，</w:t>
      </w:r>
      <w:r w:rsidR="0001189E">
        <w:rPr>
          <w:rFonts w:eastAsia="仿宋_GB2312" w:cs="仿宋_GB2312" w:hint="eastAsia"/>
        </w:rPr>
        <w:t>掌握各</w:t>
      </w:r>
      <w:r w:rsidR="0033040A" w:rsidRPr="0033040A">
        <w:rPr>
          <w:rFonts w:eastAsia="仿宋_GB2312" w:cs="仿宋_GB2312" w:hint="eastAsia"/>
        </w:rPr>
        <w:t>种色彩调节命令对图像进行</w:t>
      </w:r>
      <w:r w:rsidR="0001189E">
        <w:rPr>
          <w:rFonts w:eastAsia="仿宋_GB2312" w:cs="仿宋_GB2312" w:hint="eastAsia"/>
        </w:rPr>
        <w:t>调色的</w:t>
      </w:r>
      <w:r w:rsidR="00C7421E">
        <w:rPr>
          <w:rFonts w:eastAsia="仿宋_GB2312" w:cs="仿宋_GB2312" w:hint="eastAsia"/>
        </w:rPr>
        <w:t>操作方法</w:t>
      </w:r>
      <w:r w:rsidR="0033040A" w:rsidRPr="0033040A">
        <w:rPr>
          <w:rFonts w:eastAsia="仿宋_GB2312" w:cs="仿宋_GB2312" w:hint="eastAsia"/>
        </w:rPr>
        <w:t>。</w:t>
      </w:r>
    </w:p>
    <w:p w14:paraId="3529B0EE" w14:textId="77777777" w:rsidR="00094B59" w:rsidRDefault="00094B59" w:rsidP="00094B59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254AA2F2" w14:textId="77777777" w:rsidR="005E65C0" w:rsidRDefault="00094B59" w:rsidP="00094B59">
      <w:pPr>
        <w:spacing w:line="440" w:lineRule="exact"/>
        <w:ind w:left="420"/>
        <w:rPr>
          <w:rFonts w:eastAsia="仿宋_GB2312" w:cs="仿宋_GB2312"/>
        </w:rPr>
      </w:pPr>
      <w:r>
        <w:rPr>
          <w:rFonts w:eastAsia="仿宋_GB2312"/>
        </w:rPr>
        <w:t>1</w:t>
      </w:r>
      <w:r>
        <w:rPr>
          <w:rFonts w:eastAsia="仿宋_GB2312" w:hint="eastAsia"/>
        </w:rPr>
        <w:t>、</w:t>
      </w:r>
      <w:r w:rsidR="005E65C0">
        <w:rPr>
          <w:rFonts w:eastAsia="仿宋_GB2312" w:cs="仿宋_GB2312" w:hint="eastAsia"/>
        </w:rPr>
        <w:t>色彩设计的原则和方法</w:t>
      </w:r>
    </w:p>
    <w:p w14:paraId="1B755C2D" w14:textId="5C78E048" w:rsidR="00094B59" w:rsidRDefault="005E65C0" w:rsidP="00094B59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/>
        </w:rPr>
        <w:t>2</w:t>
      </w:r>
      <w:r>
        <w:rPr>
          <w:rFonts w:eastAsia="仿宋_GB2312" w:cs="仿宋_GB2312" w:hint="eastAsia"/>
        </w:rPr>
        <w:t>、</w:t>
      </w:r>
      <w:r w:rsidR="0033040A">
        <w:rPr>
          <w:rFonts w:eastAsia="仿宋_GB2312" w:hint="eastAsia"/>
        </w:rPr>
        <w:t>通道的</w:t>
      </w:r>
      <w:r w:rsidR="00113B31">
        <w:rPr>
          <w:rFonts w:eastAsia="仿宋_GB2312" w:hint="eastAsia"/>
        </w:rPr>
        <w:t>概念、</w:t>
      </w:r>
      <w:r w:rsidR="00A10E82">
        <w:rPr>
          <w:rFonts w:eastAsia="仿宋_GB2312" w:hint="eastAsia"/>
        </w:rPr>
        <w:t>类型和</w:t>
      </w:r>
      <w:r w:rsidR="00113B31">
        <w:rPr>
          <w:rFonts w:eastAsia="仿宋_GB2312" w:cs="仿宋_GB2312" w:hint="eastAsia"/>
        </w:rPr>
        <w:t>特征</w:t>
      </w:r>
    </w:p>
    <w:p w14:paraId="005DE94B" w14:textId="711A3314" w:rsidR="00094B59" w:rsidRDefault="005E65C0" w:rsidP="00094B59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3</w:t>
      </w:r>
      <w:r w:rsidR="00094B59">
        <w:rPr>
          <w:rFonts w:eastAsia="仿宋_GB2312" w:hint="eastAsia"/>
        </w:rPr>
        <w:t>、</w:t>
      </w:r>
      <w:r w:rsidR="00113B31" w:rsidRPr="0033040A">
        <w:rPr>
          <w:rFonts w:eastAsia="仿宋_GB2312" w:cs="仿宋_GB2312" w:hint="eastAsia"/>
        </w:rPr>
        <w:t>通道的运算原理和操作方法</w:t>
      </w:r>
    </w:p>
    <w:p w14:paraId="2DCB858A" w14:textId="7DB1AD00" w:rsidR="00094B59" w:rsidRDefault="005E65C0" w:rsidP="00094B59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/>
        </w:rPr>
        <w:t>4</w:t>
      </w:r>
      <w:r w:rsidR="00094B59">
        <w:rPr>
          <w:rFonts w:eastAsia="仿宋_GB2312" w:hint="eastAsia"/>
        </w:rPr>
        <w:t>、</w:t>
      </w:r>
      <w:r w:rsidR="00675828" w:rsidRPr="0033040A">
        <w:rPr>
          <w:rFonts w:eastAsia="仿宋_GB2312" w:cs="仿宋_GB2312" w:hint="eastAsia"/>
        </w:rPr>
        <w:t>图像色彩模式及图像质量分析</w:t>
      </w:r>
    </w:p>
    <w:p w14:paraId="7244E7D2" w14:textId="49B1B81F" w:rsidR="00675828" w:rsidRDefault="005E65C0" w:rsidP="00675828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/>
        </w:rPr>
        <w:t>5</w:t>
      </w:r>
      <w:r w:rsidR="00094B59">
        <w:rPr>
          <w:rFonts w:eastAsia="仿宋_GB2312" w:hint="eastAsia"/>
        </w:rPr>
        <w:t>、</w:t>
      </w:r>
      <w:r w:rsidR="00094B59">
        <w:rPr>
          <w:rFonts w:eastAsia="仿宋_GB2312" w:cs="仿宋_GB2312" w:hint="eastAsia"/>
        </w:rPr>
        <w:t>图像</w:t>
      </w:r>
      <w:r w:rsidR="00675828" w:rsidRPr="0033040A">
        <w:rPr>
          <w:rFonts w:eastAsia="仿宋_GB2312" w:cs="仿宋_GB2312" w:hint="eastAsia"/>
        </w:rPr>
        <w:t>色彩调节</w:t>
      </w:r>
      <w:r w:rsidR="0067575C">
        <w:rPr>
          <w:rFonts w:eastAsia="仿宋_GB2312" w:cs="仿宋_GB2312" w:hint="eastAsia"/>
        </w:rPr>
        <w:t>操作</w:t>
      </w:r>
    </w:p>
    <w:p w14:paraId="5ED46621" w14:textId="21CDE131" w:rsidR="00094B59" w:rsidRPr="003656C2" w:rsidRDefault="00094B59" w:rsidP="00675828">
      <w:pPr>
        <w:spacing w:line="440" w:lineRule="exact"/>
        <w:rPr>
          <w:rFonts w:eastAsia="仿宋_GB2312" w:cs="仿宋_GB2312"/>
          <w:b/>
          <w:bCs/>
        </w:rPr>
      </w:pPr>
      <w:r w:rsidRPr="003656C2">
        <w:rPr>
          <w:rFonts w:eastAsia="仿宋_GB2312" w:cs="仿宋_GB2312"/>
          <w:b/>
          <w:bCs/>
        </w:rPr>
        <w:t>[</w:t>
      </w:r>
      <w:r w:rsidRPr="003656C2">
        <w:rPr>
          <w:rFonts w:eastAsia="仿宋_GB2312" w:cs="仿宋_GB2312" w:hint="eastAsia"/>
          <w:b/>
          <w:bCs/>
        </w:rPr>
        <w:t>德育要素及内容</w:t>
      </w:r>
      <w:r w:rsidRPr="003656C2">
        <w:rPr>
          <w:rFonts w:eastAsia="仿宋_GB2312" w:cs="仿宋_GB2312"/>
          <w:b/>
          <w:bCs/>
        </w:rPr>
        <w:t>]</w:t>
      </w:r>
    </w:p>
    <w:p w14:paraId="155EEBAA" w14:textId="43BA4EC4" w:rsidR="00094B59" w:rsidRDefault="00675828" w:rsidP="00094B59">
      <w:pPr>
        <w:spacing w:line="440" w:lineRule="exact"/>
        <w:ind w:firstLineChars="200" w:firstLine="420"/>
        <w:rPr>
          <w:rFonts w:eastAsia="仿宋_GB2312"/>
        </w:rPr>
      </w:pPr>
      <w:r w:rsidRPr="00675828">
        <w:rPr>
          <w:rFonts w:eastAsia="仿宋_GB2312" w:hint="eastAsia"/>
        </w:rPr>
        <w:t>选取体现环保等主题的公益海报作为案例，在进行</w:t>
      </w:r>
      <w:r w:rsidR="004D4031" w:rsidRPr="004D4031">
        <w:rPr>
          <w:rFonts w:eastAsia="仿宋_GB2312" w:hint="eastAsia"/>
        </w:rPr>
        <w:t>色彩设计的原则和方法</w:t>
      </w:r>
      <w:r w:rsidR="004D4031">
        <w:rPr>
          <w:rFonts w:eastAsia="仿宋_GB2312" w:hint="eastAsia"/>
        </w:rPr>
        <w:t>、</w:t>
      </w:r>
      <w:r w:rsidRPr="00675828">
        <w:rPr>
          <w:rFonts w:eastAsia="仿宋_GB2312" w:hint="eastAsia"/>
        </w:rPr>
        <w:t>通道</w:t>
      </w:r>
      <w:r w:rsidR="00323535">
        <w:rPr>
          <w:rFonts w:eastAsia="仿宋_GB2312" w:hint="eastAsia"/>
        </w:rPr>
        <w:t>和调色</w:t>
      </w:r>
      <w:r w:rsidRPr="00675828">
        <w:rPr>
          <w:rFonts w:eastAsia="仿宋_GB2312" w:hint="eastAsia"/>
        </w:rPr>
        <w:t>等操作的教学时，穿插海报主题的讲解，培养学生的社会责任感和奉献精神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Pr="00675828">
        <w:rPr>
          <w:rFonts w:eastAsia="仿宋_GB2312" w:hint="eastAsia"/>
        </w:rPr>
        <w:t>。</w:t>
      </w:r>
    </w:p>
    <w:p w14:paraId="75838CE8" w14:textId="77777777" w:rsidR="00094B59" w:rsidRDefault="00094B59" w:rsidP="00094B59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52C18A4E" w14:textId="68E4CE07" w:rsidR="00094B59" w:rsidRDefault="00094B59" w:rsidP="00094B59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4D4031" w:rsidRPr="004D4031">
        <w:rPr>
          <w:rFonts w:eastAsia="仿宋_GB2312" w:cs="仿宋_GB2312" w:hint="eastAsia"/>
        </w:rPr>
        <w:t>色彩设计的原则和方法</w:t>
      </w:r>
      <w:r w:rsidR="004D4031">
        <w:rPr>
          <w:rFonts w:eastAsia="仿宋_GB2312" w:cs="仿宋_GB2312" w:hint="eastAsia"/>
        </w:rPr>
        <w:t>、</w:t>
      </w:r>
      <w:r w:rsidR="0067575C" w:rsidRPr="0033040A">
        <w:rPr>
          <w:rFonts w:eastAsia="仿宋_GB2312" w:cs="仿宋_GB2312" w:hint="eastAsia"/>
        </w:rPr>
        <w:t>通道的运算原理和操作方法</w:t>
      </w:r>
      <w:r>
        <w:rPr>
          <w:rFonts w:eastAsia="仿宋_GB2312" w:cs="仿宋_GB2312" w:hint="eastAsia"/>
        </w:rPr>
        <w:t>、</w:t>
      </w:r>
      <w:r w:rsidR="0067575C">
        <w:rPr>
          <w:rFonts w:eastAsia="仿宋_GB2312" w:cs="仿宋_GB2312" w:hint="eastAsia"/>
        </w:rPr>
        <w:t>图像</w:t>
      </w:r>
      <w:r w:rsidR="0067575C" w:rsidRPr="0033040A">
        <w:rPr>
          <w:rFonts w:eastAsia="仿宋_GB2312" w:cs="仿宋_GB2312" w:hint="eastAsia"/>
        </w:rPr>
        <w:t>色彩调节</w:t>
      </w:r>
    </w:p>
    <w:p w14:paraId="65E3AD12" w14:textId="132ECF87" w:rsidR="00094B59" w:rsidRDefault="00094B59" w:rsidP="00094B59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4D4031" w:rsidRPr="004D4031">
        <w:rPr>
          <w:rFonts w:eastAsia="仿宋_GB2312" w:cs="仿宋_GB2312" w:hint="eastAsia"/>
        </w:rPr>
        <w:t>色彩设计的原则和方法</w:t>
      </w:r>
      <w:r w:rsidR="004D4031">
        <w:rPr>
          <w:rFonts w:eastAsia="仿宋_GB2312" w:cs="仿宋_GB2312" w:hint="eastAsia"/>
        </w:rPr>
        <w:t>、</w:t>
      </w:r>
      <w:r w:rsidR="0067575C" w:rsidRPr="0033040A">
        <w:rPr>
          <w:rFonts w:eastAsia="仿宋_GB2312" w:cs="仿宋_GB2312" w:hint="eastAsia"/>
        </w:rPr>
        <w:t>通道的运算原理和操作方法</w:t>
      </w:r>
    </w:p>
    <w:p w14:paraId="58624ADC" w14:textId="4291ABED" w:rsidR="00094B59" w:rsidRDefault="00094B59" w:rsidP="00BA4499">
      <w:pPr>
        <w:spacing w:line="440" w:lineRule="exact"/>
        <w:rPr>
          <w:rFonts w:eastAsia="仿宋_GB2312"/>
        </w:rPr>
      </w:pPr>
    </w:p>
    <w:p w14:paraId="7D2DBF7C" w14:textId="565179EE" w:rsidR="0034710E" w:rsidRDefault="0034710E" w:rsidP="0034710E">
      <w:pPr>
        <w:spacing w:line="440" w:lineRule="exact"/>
        <w:ind w:firstLineChars="200" w:firstLine="420"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第</w:t>
      </w:r>
      <w:r>
        <w:rPr>
          <w:rFonts w:eastAsia="仿宋"/>
        </w:rPr>
        <w:t>8</w:t>
      </w:r>
      <w:r>
        <w:rPr>
          <w:rFonts w:ascii="仿宋" w:eastAsia="仿宋" w:hAnsi="仿宋" w:cs="仿宋" w:hint="eastAsia"/>
        </w:rPr>
        <w:t xml:space="preserve">章 </w:t>
      </w:r>
      <w:r w:rsidR="005D7474">
        <w:rPr>
          <w:rFonts w:ascii="仿宋" w:eastAsia="仿宋" w:hAnsi="仿宋" w:cs="仿宋" w:hint="eastAsia"/>
        </w:rPr>
        <w:t>创意设计与</w:t>
      </w:r>
      <w:r w:rsidRPr="0034710E">
        <w:rPr>
          <w:rFonts w:ascii="仿宋" w:eastAsia="仿宋" w:hAnsi="仿宋" w:cs="仿宋" w:hint="eastAsia"/>
        </w:rPr>
        <w:t>Photoshop滤镜使用</w:t>
      </w:r>
    </w:p>
    <w:p w14:paraId="5F17E285" w14:textId="77777777" w:rsidR="0034710E" w:rsidRDefault="0034710E" w:rsidP="0034710E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教学目的和要求</w:t>
      </w:r>
      <w:r>
        <w:rPr>
          <w:rFonts w:eastAsia="仿宋_GB2312"/>
          <w:b/>
          <w:bCs/>
        </w:rPr>
        <w:t>]</w:t>
      </w:r>
    </w:p>
    <w:p w14:paraId="3259E681" w14:textId="3AB2FA1E" w:rsidR="0034710E" w:rsidRDefault="0034710E" w:rsidP="0034710E">
      <w:pPr>
        <w:spacing w:line="480" w:lineRule="exact"/>
        <w:ind w:firstLineChars="150" w:firstLine="315"/>
        <w:rPr>
          <w:rFonts w:eastAsia="仿宋_GB2312" w:cs="仿宋_GB2312"/>
        </w:rPr>
      </w:pPr>
      <w:r>
        <w:rPr>
          <w:rFonts w:eastAsia="仿宋_GB2312" w:cs="仿宋_GB2312" w:hint="eastAsia"/>
        </w:rPr>
        <w:t>在本章的学习中，要求</w:t>
      </w:r>
      <w:r w:rsidR="005D7474">
        <w:rPr>
          <w:rFonts w:eastAsia="仿宋_GB2312" w:cs="仿宋_GB2312" w:hint="eastAsia"/>
        </w:rPr>
        <w:t>学生掌握创意设计的原则和方法，</w:t>
      </w:r>
      <w:r w:rsidRPr="0034710E">
        <w:rPr>
          <w:rFonts w:eastAsia="仿宋_GB2312" w:cs="仿宋_GB2312" w:hint="eastAsia"/>
        </w:rPr>
        <w:t>了解各种滤镜的效果</w:t>
      </w:r>
      <w:r w:rsidR="00610C4A">
        <w:rPr>
          <w:rFonts w:eastAsia="仿宋_GB2312" w:cs="仿宋_GB2312" w:hint="eastAsia"/>
        </w:rPr>
        <w:t>和应用场景</w:t>
      </w:r>
      <w:r w:rsidRPr="0034710E">
        <w:rPr>
          <w:rFonts w:eastAsia="仿宋_GB2312" w:cs="仿宋_GB2312" w:hint="eastAsia"/>
        </w:rPr>
        <w:t>，掌握滤镜的使用规则</w:t>
      </w:r>
      <w:r w:rsidR="004B3BAB">
        <w:rPr>
          <w:rFonts w:eastAsia="仿宋_GB2312" w:cs="仿宋_GB2312" w:hint="eastAsia"/>
        </w:rPr>
        <w:t>，掌握常用滤镜和</w:t>
      </w:r>
      <w:proofErr w:type="gramStart"/>
      <w:r w:rsidR="004B3BAB">
        <w:rPr>
          <w:rFonts w:eastAsia="仿宋_GB2312" w:cs="仿宋_GB2312" w:hint="eastAsia"/>
        </w:rPr>
        <w:t>滤镜库的</w:t>
      </w:r>
      <w:proofErr w:type="gramEnd"/>
      <w:r w:rsidR="004B3BAB">
        <w:rPr>
          <w:rFonts w:eastAsia="仿宋_GB2312" w:cs="仿宋_GB2312" w:hint="eastAsia"/>
        </w:rPr>
        <w:t>使用方法和操作技巧，掌握</w:t>
      </w:r>
      <w:r w:rsidRPr="0034710E">
        <w:rPr>
          <w:rFonts w:eastAsia="仿宋_GB2312" w:cs="仿宋_GB2312" w:hint="eastAsia"/>
        </w:rPr>
        <w:t>外挂滤镜的安装和使用。</w:t>
      </w:r>
    </w:p>
    <w:p w14:paraId="3DECA2B4" w14:textId="77777777" w:rsidR="0034710E" w:rsidRDefault="0034710E" w:rsidP="0034710E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教学内容</w:t>
      </w:r>
      <w:r>
        <w:rPr>
          <w:rFonts w:eastAsia="仿宋_GB2312"/>
          <w:b/>
          <w:bCs/>
        </w:rPr>
        <w:t>]</w:t>
      </w:r>
    </w:p>
    <w:p w14:paraId="7AE3B533" w14:textId="77777777" w:rsidR="006F34A1" w:rsidRDefault="0034710E" w:rsidP="0034710E">
      <w:pPr>
        <w:spacing w:line="440" w:lineRule="exact"/>
        <w:ind w:left="420"/>
        <w:rPr>
          <w:rFonts w:eastAsia="仿宋_GB2312" w:cs="仿宋_GB2312"/>
        </w:rPr>
      </w:pPr>
      <w:r>
        <w:rPr>
          <w:rFonts w:eastAsia="仿宋_GB2312"/>
        </w:rPr>
        <w:t>1</w:t>
      </w:r>
      <w:r>
        <w:rPr>
          <w:rFonts w:eastAsia="仿宋_GB2312" w:hint="eastAsia"/>
        </w:rPr>
        <w:t>、</w:t>
      </w:r>
      <w:r w:rsidR="006F34A1">
        <w:rPr>
          <w:rFonts w:eastAsia="仿宋_GB2312" w:cs="仿宋_GB2312" w:hint="eastAsia"/>
        </w:rPr>
        <w:t>创意设计的原则和方法</w:t>
      </w:r>
    </w:p>
    <w:p w14:paraId="3A2AA3F0" w14:textId="0B977720" w:rsidR="0034710E" w:rsidRDefault="006F34A1" w:rsidP="0034710E">
      <w:pPr>
        <w:spacing w:line="440" w:lineRule="exact"/>
        <w:ind w:left="420"/>
        <w:rPr>
          <w:rFonts w:eastAsia="仿宋_GB2312"/>
        </w:rPr>
      </w:pPr>
      <w:r>
        <w:rPr>
          <w:rFonts w:eastAsia="仿宋_GB2312" w:cs="仿宋_GB2312"/>
        </w:rPr>
        <w:t>2</w:t>
      </w:r>
      <w:r>
        <w:rPr>
          <w:rFonts w:eastAsia="仿宋_GB2312" w:cs="仿宋_GB2312" w:hint="eastAsia"/>
        </w:rPr>
        <w:t>、</w:t>
      </w:r>
      <w:r w:rsidR="0034710E">
        <w:rPr>
          <w:rFonts w:eastAsia="仿宋_GB2312" w:hint="eastAsia"/>
        </w:rPr>
        <w:t>滤镜的</w:t>
      </w:r>
      <w:r w:rsidR="00D75DA2">
        <w:rPr>
          <w:rFonts w:eastAsia="仿宋_GB2312" w:hint="eastAsia"/>
        </w:rPr>
        <w:t>效果和</w:t>
      </w:r>
      <w:r w:rsidR="0034710E">
        <w:rPr>
          <w:rFonts w:eastAsia="仿宋_GB2312" w:hint="eastAsia"/>
        </w:rPr>
        <w:t>使用规则</w:t>
      </w:r>
    </w:p>
    <w:p w14:paraId="10E01225" w14:textId="51C52A6A" w:rsidR="0034710E" w:rsidRDefault="006F34A1" w:rsidP="0034710E">
      <w:pPr>
        <w:spacing w:line="440" w:lineRule="exact"/>
        <w:ind w:left="420"/>
        <w:rPr>
          <w:rFonts w:eastAsia="仿宋_GB2312"/>
        </w:rPr>
      </w:pPr>
      <w:r>
        <w:rPr>
          <w:rFonts w:eastAsia="仿宋_GB2312"/>
        </w:rPr>
        <w:t>3</w:t>
      </w:r>
      <w:r w:rsidR="0034710E">
        <w:rPr>
          <w:rFonts w:eastAsia="仿宋_GB2312" w:hint="eastAsia"/>
        </w:rPr>
        <w:t>、</w:t>
      </w:r>
      <w:r w:rsidR="0034710E">
        <w:rPr>
          <w:rFonts w:eastAsia="仿宋_GB2312" w:cs="仿宋_GB2312" w:hint="eastAsia"/>
        </w:rPr>
        <w:t>常用滤镜的</w:t>
      </w:r>
      <w:r w:rsidR="00E32C36">
        <w:rPr>
          <w:rFonts w:eastAsia="仿宋_GB2312" w:cs="仿宋_GB2312" w:hint="eastAsia"/>
        </w:rPr>
        <w:t>功能和</w:t>
      </w:r>
      <w:r w:rsidR="0034710E">
        <w:rPr>
          <w:rFonts w:eastAsia="仿宋_GB2312" w:cs="仿宋_GB2312" w:hint="eastAsia"/>
        </w:rPr>
        <w:t>操作</w:t>
      </w:r>
      <w:r w:rsidR="00E32C36">
        <w:rPr>
          <w:rFonts w:eastAsia="仿宋_GB2312" w:cs="仿宋_GB2312" w:hint="eastAsia"/>
        </w:rPr>
        <w:t>方法</w:t>
      </w:r>
    </w:p>
    <w:p w14:paraId="7F24D4C1" w14:textId="51BE33F4" w:rsidR="0034710E" w:rsidRDefault="006F34A1" w:rsidP="0034710E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/>
        </w:rPr>
        <w:t>4</w:t>
      </w:r>
      <w:r w:rsidR="0034710E">
        <w:rPr>
          <w:rFonts w:eastAsia="仿宋_GB2312" w:hint="eastAsia"/>
        </w:rPr>
        <w:t>、</w:t>
      </w:r>
      <w:proofErr w:type="gramStart"/>
      <w:r w:rsidR="0034710E" w:rsidRPr="0034710E">
        <w:rPr>
          <w:rFonts w:eastAsia="仿宋_GB2312" w:cs="仿宋_GB2312" w:hint="eastAsia"/>
        </w:rPr>
        <w:t>滤镜库</w:t>
      </w:r>
      <w:r w:rsidR="0034710E">
        <w:rPr>
          <w:rFonts w:eastAsia="仿宋_GB2312" w:cs="仿宋_GB2312" w:hint="eastAsia"/>
        </w:rPr>
        <w:t>的</w:t>
      </w:r>
      <w:proofErr w:type="gramEnd"/>
      <w:r w:rsidR="00E32C36">
        <w:rPr>
          <w:rFonts w:eastAsia="仿宋_GB2312" w:cs="仿宋_GB2312" w:hint="eastAsia"/>
        </w:rPr>
        <w:t>功能和操作方法</w:t>
      </w:r>
    </w:p>
    <w:p w14:paraId="4302DC9C" w14:textId="0160D881" w:rsidR="0034710E" w:rsidRDefault="006F34A1" w:rsidP="0034710E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/>
        </w:rPr>
        <w:t>5</w:t>
      </w:r>
      <w:r w:rsidR="0034710E">
        <w:rPr>
          <w:rFonts w:eastAsia="仿宋_GB2312" w:hint="eastAsia"/>
        </w:rPr>
        <w:t>、</w:t>
      </w:r>
      <w:r w:rsidR="0034710E" w:rsidRPr="0034710E">
        <w:rPr>
          <w:rFonts w:eastAsia="仿宋_GB2312" w:cs="仿宋_GB2312" w:hint="eastAsia"/>
        </w:rPr>
        <w:t>外挂滤镜的安装和使用</w:t>
      </w:r>
    </w:p>
    <w:p w14:paraId="5FD6271C" w14:textId="77777777" w:rsidR="0034710E" w:rsidRPr="003656C2" w:rsidRDefault="0034710E" w:rsidP="0034710E">
      <w:pPr>
        <w:spacing w:line="440" w:lineRule="exact"/>
        <w:rPr>
          <w:rFonts w:eastAsia="仿宋_GB2312" w:cs="仿宋_GB2312"/>
          <w:b/>
          <w:bCs/>
        </w:rPr>
      </w:pPr>
      <w:r w:rsidRPr="003656C2">
        <w:rPr>
          <w:rFonts w:eastAsia="仿宋_GB2312" w:cs="仿宋_GB2312"/>
          <w:b/>
          <w:bCs/>
        </w:rPr>
        <w:t>[</w:t>
      </w:r>
      <w:r w:rsidRPr="003656C2">
        <w:rPr>
          <w:rFonts w:eastAsia="仿宋_GB2312" w:cs="仿宋_GB2312" w:hint="eastAsia"/>
          <w:b/>
          <w:bCs/>
        </w:rPr>
        <w:t>德育要素及内容</w:t>
      </w:r>
      <w:r w:rsidRPr="003656C2">
        <w:rPr>
          <w:rFonts w:eastAsia="仿宋_GB2312" w:cs="仿宋_GB2312"/>
          <w:b/>
          <w:bCs/>
        </w:rPr>
        <w:t>]</w:t>
      </w:r>
    </w:p>
    <w:p w14:paraId="631DC38F" w14:textId="433B51F5" w:rsidR="00870C0D" w:rsidRPr="00864BCF" w:rsidRDefault="00870C0D" w:rsidP="00870C0D">
      <w:pPr>
        <w:spacing w:line="44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8914B4">
        <w:rPr>
          <w:rFonts w:eastAsia="仿宋_GB2312" w:cs="仿宋_GB2312" w:hint="eastAsia"/>
        </w:rPr>
        <w:t>选取</w:t>
      </w:r>
      <w:r>
        <w:rPr>
          <w:rFonts w:eastAsia="仿宋_GB2312" w:cs="仿宋_GB2312" w:hint="eastAsia"/>
        </w:rPr>
        <w:t>体现爱国</w:t>
      </w:r>
      <w:r w:rsidRPr="008914B4">
        <w:rPr>
          <w:rFonts w:eastAsia="仿宋_GB2312" w:cs="仿宋_GB2312" w:hint="eastAsia"/>
        </w:rPr>
        <w:t>情怀、环保等主题的公益海报作为案例，在进行</w:t>
      </w:r>
      <w:r w:rsidR="00B63E5E">
        <w:rPr>
          <w:rFonts w:eastAsia="仿宋_GB2312" w:cs="仿宋_GB2312" w:hint="eastAsia"/>
        </w:rPr>
        <w:t>创意设计的原则和方法</w:t>
      </w:r>
      <w:r w:rsidR="00B63E5E">
        <w:rPr>
          <w:rFonts w:eastAsia="仿宋_GB2312" w:cs="仿宋_GB2312" w:hint="eastAsia"/>
        </w:rPr>
        <w:t>、</w:t>
      </w:r>
      <w:r w:rsidR="0075169A">
        <w:rPr>
          <w:rFonts w:eastAsia="仿宋_GB2312" w:cs="仿宋_GB2312" w:hint="eastAsia"/>
        </w:rPr>
        <w:lastRenderedPageBreak/>
        <w:t>常用</w:t>
      </w:r>
      <w:r>
        <w:rPr>
          <w:rFonts w:eastAsia="仿宋_GB2312" w:cs="仿宋_GB2312" w:hint="eastAsia"/>
        </w:rPr>
        <w:t>滤</w:t>
      </w:r>
      <w:proofErr w:type="gramStart"/>
      <w:r>
        <w:rPr>
          <w:rFonts w:eastAsia="仿宋_GB2312" w:cs="仿宋_GB2312" w:hint="eastAsia"/>
        </w:rPr>
        <w:t>镜</w:t>
      </w:r>
      <w:r w:rsidR="0075169A">
        <w:rPr>
          <w:rFonts w:eastAsia="仿宋_GB2312" w:cs="仿宋_GB2312" w:hint="eastAsia"/>
        </w:rPr>
        <w:t>功能</w:t>
      </w:r>
      <w:proofErr w:type="gramEnd"/>
      <w:r w:rsidR="0075169A">
        <w:rPr>
          <w:rFonts w:eastAsia="仿宋_GB2312" w:cs="仿宋_GB2312" w:hint="eastAsia"/>
        </w:rPr>
        <w:t>讲解和</w:t>
      </w:r>
      <w:r>
        <w:rPr>
          <w:rFonts w:eastAsia="仿宋_GB2312" w:cs="仿宋_GB2312" w:hint="eastAsia"/>
        </w:rPr>
        <w:t>操作</w:t>
      </w:r>
      <w:r w:rsidRPr="008914B4">
        <w:rPr>
          <w:rFonts w:eastAsia="仿宋_GB2312" w:cs="仿宋_GB2312" w:hint="eastAsia"/>
        </w:rPr>
        <w:t>的教学时，穿插海报主题的讲解，培养学生的爱国情怀、社会责任感和奉献精神</w:t>
      </w:r>
      <w:r w:rsidR="00E70666">
        <w:rPr>
          <w:rFonts w:eastAsia="仿宋_GB2312" w:hint="eastAsia"/>
        </w:rPr>
        <w:t>，</w:t>
      </w:r>
      <w:r w:rsidR="00E70666">
        <w:rPr>
          <w:rFonts w:eastAsia="仿宋_GB2312" w:cs="仿宋_GB2312" w:hint="eastAsia"/>
        </w:rPr>
        <w:t>培养学生</w:t>
      </w:r>
      <w:r w:rsidR="00E70666" w:rsidRPr="005E19D9">
        <w:rPr>
          <w:rFonts w:eastAsia="仿宋_GB2312" w:cs="仿宋_GB2312" w:hint="eastAsia"/>
        </w:rPr>
        <w:t>自主学习和终身学习的意识</w:t>
      </w:r>
      <w:r w:rsidR="00E70666">
        <w:rPr>
          <w:rFonts w:eastAsia="仿宋_GB2312" w:cs="仿宋_GB2312" w:hint="eastAsia"/>
        </w:rPr>
        <w:t>和</w:t>
      </w:r>
      <w:r w:rsidR="00E70666" w:rsidRPr="005E19D9">
        <w:rPr>
          <w:rFonts w:eastAsia="仿宋_GB2312" w:cs="仿宋_GB2312" w:hint="eastAsia"/>
        </w:rPr>
        <w:t>能力</w:t>
      </w:r>
      <w:r w:rsidRPr="008914B4">
        <w:rPr>
          <w:rFonts w:eastAsia="仿宋_GB2312" w:cs="仿宋_GB2312" w:hint="eastAsia"/>
        </w:rPr>
        <w:t>。</w:t>
      </w:r>
    </w:p>
    <w:p w14:paraId="6C57CFDA" w14:textId="77777777" w:rsidR="0034710E" w:rsidRDefault="0034710E" w:rsidP="0034710E">
      <w:pPr>
        <w:spacing w:line="440" w:lineRule="exact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[</w:t>
      </w:r>
      <w:r>
        <w:rPr>
          <w:rFonts w:eastAsia="仿宋_GB2312" w:cs="仿宋_GB2312" w:hint="eastAsia"/>
          <w:b/>
          <w:bCs/>
        </w:rPr>
        <w:t>教学重点与难点</w:t>
      </w:r>
      <w:r>
        <w:rPr>
          <w:rFonts w:eastAsia="仿宋_GB2312"/>
          <w:b/>
          <w:bCs/>
        </w:rPr>
        <w:t>]</w:t>
      </w:r>
    </w:p>
    <w:p w14:paraId="7FCDD5C7" w14:textId="6A2FD9BA" w:rsidR="0034710E" w:rsidRDefault="0034710E" w:rsidP="0034710E">
      <w:pPr>
        <w:spacing w:line="440" w:lineRule="exact"/>
        <w:ind w:firstLineChars="200" w:firstLine="420"/>
        <w:rPr>
          <w:rFonts w:eastAsia="仿宋_GB2312"/>
        </w:rPr>
      </w:pPr>
      <w:r>
        <w:rPr>
          <w:rFonts w:eastAsia="仿宋_GB2312" w:cs="仿宋_GB2312" w:hint="eastAsia"/>
        </w:rPr>
        <w:t>教学重点：</w:t>
      </w:r>
      <w:r w:rsidR="00B63E5E">
        <w:rPr>
          <w:rFonts w:eastAsia="仿宋_GB2312" w:cs="仿宋_GB2312" w:hint="eastAsia"/>
        </w:rPr>
        <w:t>创意设计的原则和方法</w:t>
      </w:r>
      <w:r w:rsidR="00B63E5E">
        <w:rPr>
          <w:rFonts w:eastAsia="仿宋_GB2312" w:cs="仿宋_GB2312" w:hint="eastAsia"/>
        </w:rPr>
        <w:t>、</w:t>
      </w:r>
      <w:r w:rsidR="001708A2">
        <w:rPr>
          <w:rFonts w:eastAsia="仿宋_GB2312" w:hint="eastAsia"/>
        </w:rPr>
        <w:t>滤镜的</w:t>
      </w:r>
      <w:r w:rsidR="00F60348">
        <w:rPr>
          <w:rFonts w:eastAsia="仿宋_GB2312" w:hint="eastAsia"/>
        </w:rPr>
        <w:t>效果和</w:t>
      </w:r>
      <w:r w:rsidR="001708A2">
        <w:rPr>
          <w:rFonts w:eastAsia="仿宋_GB2312" w:hint="eastAsia"/>
        </w:rPr>
        <w:t>使用规则</w:t>
      </w:r>
      <w:r>
        <w:rPr>
          <w:rFonts w:eastAsia="仿宋_GB2312" w:cs="仿宋_GB2312" w:hint="eastAsia"/>
        </w:rPr>
        <w:t>、</w:t>
      </w:r>
      <w:r w:rsidR="001708A2">
        <w:rPr>
          <w:rFonts w:eastAsia="仿宋_GB2312" w:cs="仿宋_GB2312" w:hint="eastAsia"/>
        </w:rPr>
        <w:t>常用滤镜</w:t>
      </w:r>
      <w:r w:rsidR="00B63E5E">
        <w:rPr>
          <w:rFonts w:eastAsia="仿宋_GB2312" w:cs="仿宋_GB2312" w:hint="eastAsia"/>
        </w:rPr>
        <w:t>和</w:t>
      </w:r>
      <w:proofErr w:type="gramStart"/>
      <w:r w:rsidR="001708A2" w:rsidRPr="0034710E">
        <w:rPr>
          <w:rFonts w:eastAsia="仿宋_GB2312" w:cs="仿宋_GB2312" w:hint="eastAsia"/>
        </w:rPr>
        <w:t>滤镜库</w:t>
      </w:r>
      <w:r w:rsidR="00B63E5E">
        <w:rPr>
          <w:rFonts w:eastAsia="仿宋_GB2312" w:cs="仿宋_GB2312" w:hint="eastAsia"/>
        </w:rPr>
        <w:t>的</w:t>
      </w:r>
      <w:proofErr w:type="gramEnd"/>
      <w:r w:rsidR="001708A2">
        <w:rPr>
          <w:rFonts w:eastAsia="仿宋_GB2312" w:cs="仿宋_GB2312" w:hint="eastAsia"/>
        </w:rPr>
        <w:t>功能和操作方法</w:t>
      </w:r>
    </w:p>
    <w:p w14:paraId="697D7E0F" w14:textId="470C6A72" w:rsidR="0034710E" w:rsidRDefault="0034710E" w:rsidP="00DD6775">
      <w:pPr>
        <w:spacing w:line="440" w:lineRule="exact"/>
        <w:ind w:firstLineChars="200" w:firstLine="420"/>
        <w:rPr>
          <w:rFonts w:eastAsia="仿宋_GB2312" w:cs="仿宋_GB2312"/>
        </w:rPr>
      </w:pPr>
      <w:r>
        <w:rPr>
          <w:rFonts w:eastAsia="仿宋_GB2312" w:cs="仿宋_GB2312" w:hint="eastAsia"/>
        </w:rPr>
        <w:t>教学难点：</w:t>
      </w:r>
      <w:r w:rsidR="00DD6775">
        <w:rPr>
          <w:rFonts w:eastAsia="仿宋_GB2312" w:cs="仿宋_GB2312" w:hint="eastAsia"/>
        </w:rPr>
        <w:t>创意设计的原则和方法、常用滤镜和</w:t>
      </w:r>
      <w:proofErr w:type="gramStart"/>
      <w:r w:rsidR="00DD6775" w:rsidRPr="0034710E">
        <w:rPr>
          <w:rFonts w:eastAsia="仿宋_GB2312" w:cs="仿宋_GB2312" w:hint="eastAsia"/>
        </w:rPr>
        <w:t>滤镜库</w:t>
      </w:r>
      <w:r w:rsidR="00DD6775">
        <w:rPr>
          <w:rFonts w:eastAsia="仿宋_GB2312" w:cs="仿宋_GB2312" w:hint="eastAsia"/>
        </w:rPr>
        <w:t>的</w:t>
      </w:r>
      <w:proofErr w:type="gramEnd"/>
      <w:r w:rsidR="00DD6775">
        <w:rPr>
          <w:rFonts w:eastAsia="仿宋_GB2312" w:cs="仿宋_GB2312" w:hint="eastAsia"/>
        </w:rPr>
        <w:t>功能和操作方法</w:t>
      </w:r>
    </w:p>
    <w:p w14:paraId="425C7D51" w14:textId="77777777" w:rsidR="00DD6775" w:rsidRPr="0034710E" w:rsidRDefault="00DD6775" w:rsidP="00DD6775">
      <w:pPr>
        <w:spacing w:line="440" w:lineRule="exact"/>
        <w:ind w:firstLineChars="200" w:firstLine="420"/>
        <w:rPr>
          <w:rFonts w:eastAsia="仿宋_GB2312" w:hint="eastAsia"/>
        </w:rPr>
      </w:pPr>
    </w:p>
    <w:p w14:paraId="60853289" w14:textId="77777777" w:rsidR="00D62E63" w:rsidRDefault="00D62E63" w:rsidP="00D62E63">
      <w:pPr>
        <w:spacing w:line="440" w:lineRule="exact"/>
        <w:ind w:firstLineChars="200" w:firstLine="422"/>
        <w:rPr>
          <w:rFonts w:eastAsia="仿宋_GB2312"/>
          <w:b/>
        </w:rPr>
      </w:pPr>
      <w:r>
        <w:rPr>
          <w:rFonts w:eastAsia="仿宋_GB2312" w:hint="eastAsia"/>
          <w:b/>
        </w:rPr>
        <w:t>三、教学方法</w:t>
      </w:r>
      <w:r>
        <w:rPr>
          <w:rFonts w:eastAsia="仿宋_GB2312" w:hint="eastAsia"/>
          <w:b/>
        </w:rPr>
        <w:t xml:space="preserve">                           </w:t>
      </w:r>
    </w:p>
    <w:p w14:paraId="7EB24BF3" w14:textId="77777777" w:rsidR="006F31F6" w:rsidRPr="00390A33" w:rsidRDefault="006F31F6" w:rsidP="006F31F6">
      <w:pPr>
        <w:spacing w:line="440" w:lineRule="exact"/>
        <w:ind w:firstLineChars="200" w:firstLine="420"/>
        <w:jc w:val="left"/>
        <w:rPr>
          <w:rFonts w:eastAsia="仿宋_GB2312"/>
        </w:rPr>
      </w:pPr>
      <w:r w:rsidRPr="00390A33">
        <w:rPr>
          <w:rFonts w:eastAsia="仿宋_GB2312" w:hint="eastAsia"/>
        </w:rPr>
        <w:t>本课程</w:t>
      </w:r>
      <w:r>
        <w:rPr>
          <w:rFonts w:eastAsia="仿宋_GB2312" w:hint="eastAsia"/>
        </w:rPr>
        <w:t>教学</w:t>
      </w:r>
      <w:r w:rsidRPr="00390A33">
        <w:rPr>
          <w:rFonts w:eastAsia="仿宋_GB2312" w:hint="eastAsia"/>
        </w:rPr>
        <w:t>内容具有较强的操作性和实践性，采用教师演示和任务驱动并重，结合课外学习的教学方法。</w:t>
      </w:r>
      <w:r w:rsidRPr="00390A33">
        <w:rPr>
          <w:rFonts w:eastAsia="仿宋_GB2312" w:hint="eastAsia"/>
        </w:rPr>
        <w:t xml:space="preserve">                            </w:t>
      </w:r>
    </w:p>
    <w:p w14:paraId="19189793" w14:textId="6D768009" w:rsidR="006F31F6" w:rsidRPr="00390A33" w:rsidRDefault="006F31F6" w:rsidP="006F31F6">
      <w:pPr>
        <w:spacing w:line="440" w:lineRule="exact"/>
        <w:ind w:firstLineChars="200" w:firstLine="420"/>
        <w:jc w:val="left"/>
        <w:rPr>
          <w:rFonts w:eastAsia="仿宋_GB2312"/>
        </w:rPr>
      </w:pPr>
      <w:r w:rsidRPr="00390A33">
        <w:rPr>
          <w:rFonts w:eastAsia="仿宋_GB2312" w:hint="eastAsia"/>
        </w:rPr>
        <w:t>（</w:t>
      </w:r>
      <w:r w:rsidRPr="00390A33">
        <w:rPr>
          <w:rFonts w:eastAsia="仿宋_GB2312" w:hint="eastAsia"/>
        </w:rPr>
        <w:t>1</w:t>
      </w:r>
      <w:r w:rsidRPr="00390A33">
        <w:rPr>
          <w:rFonts w:eastAsia="仿宋_GB2312" w:hint="eastAsia"/>
        </w:rPr>
        <w:t>）教师演示教学法：本课程操作性强，需要学生熟练运用软件进行相关操作。为了增加教学的直观性，本课程拟采用教师课堂演示的教学方法，教师边操作演示边讲解。为了更好地调动学生的学习兴趣，体现指导性，教师将根据教学内容选取</w:t>
      </w:r>
      <w:proofErr w:type="gramStart"/>
      <w:r w:rsidR="00EA5C69">
        <w:rPr>
          <w:rFonts w:eastAsia="仿宋_GB2312" w:hint="eastAsia"/>
        </w:rPr>
        <w:t>富含思政元素</w:t>
      </w:r>
      <w:proofErr w:type="gramEnd"/>
      <w:r w:rsidR="00EA5C69">
        <w:rPr>
          <w:rFonts w:eastAsia="仿宋_GB2312" w:hint="eastAsia"/>
        </w:rPr>
        <w:t>的</w:t>
      </w:r>
      <w:r w:rsidRPr="00390A33">
        <w:rPr>
          <w:rFonts w:eastAsia="仿宋_GB2312" w:hint="eastAsia"/>
        </w:rPr>
        <w:t>典型案例进行操作步骤和重点难点的演示及讲解。</w:t>
      </w:r>
    </w:p>
    <w:p w14:paraId="5F7BA443" w14:textId="77777777" w:rsidR="006F31F6" w:rsidRPr="00390A33" w:rsidRDefault="006F31F6" w:rsidP="006F31F6">
      <w:pPr>
        <w:spacing w:line="440" w:lineRule="exact"/>
        <w:ind w:firstLineChars="200" w:firstLine="420"/>
        <w:jc w:val="left"/>
        <w:rPr>
          <w:rFonts w:eastAsia="仿宋_GB2312"/>
        </w:rPr>
      </w:pPr>
      <w:r w:rsidRPr="00390A33">
        <w:rPr>
          <w:rFonts w:eastAsia="仿宋_GB2312" w:hint="eastAsia"/>
        </w:rPr>
        <w:t>（</w:t>
      </w:r>
      <w:r w:rsidRPr="00390A33">
        <w:rPr>
          <w:rFonts w:eastAsia="仿宋_GB2312" w:hint="eastAsia"/>
        </w:rPr>
        <w:t>2</w:t>
      </w:r>
      <w:r w:rsidRPr="00390A33">
        <w:rPr>
          <w:rFonts w:eastAsia="仿宋_GB2312" w:hint="eastAsia"/>
        </w:rPr>
        <w:t>）任务驱动教学法：本课程实践性强，需要学生运用软件完成</w:t>
      </w:r>
      <w:r>
        <w:rPr>
          <w:rFonts w:eastAsia="仿宋_GB2312" w:hint="eastAsia"/>
        </w:rPr>
        <w:t>杂志封面、海报、</w:t>
      </w:r>
      <w:r>
        <w:rPr>
          <w:rFonts w:eastAsia="仿宋_GB2312" w:hint="eastAsia"/>
        </w:rPr>
        <w:t>UI</w:t>
      </w:r>
      <w:r>
        <w:rPr>
          <w:rFonts w:eastAsia="仿宋_GB2312" w:hint="eastAsia"/>
        </w:rPr>
        <w:t>界面等</w:t>
      </w:r>
      <w:r w:rsidRPr="00390A33">
        <w:rPr>
          <w:rFonts w:eastAsia="仿宋_GB2312" w:hint="eastAsia"/>
        </w:rPr>
        <w:t>设计与制作。为了提高学生自主学习和解决实际问题的能力，本课程拟采用任务驱动的教学方法，教师根据教学内容创设情境，布置具体的任务，学生在老师的指导下完成任务，任务完成后进行展示和研讨。</w:t>
      </w:r>
    </w:p>
    <w:p w14:paraId="25599195" w14:textId="77777777" w:rsidR="006F31F6" w:rsidRPr="00390A33" w:rsidRDefault="006F31F6" w:rsidP="006F31F6">
      <w:pPr>
        <w:spacing w:line="440" w:lineRule="exact"/>
        <w:ind w:firstLineChars="200" w:firstLine="420"/>
        <w:jc w:val="left"/>
        <w:rPr>
          <w:rFonts w:eastAsia="仿宋_GB2312"/>
        </w:rPr>
      </w:pPr>
      <w:r w:rsidRPr="00390A33">
        <w:rPr>
          <w:rFonts w:eastAsia="仿宋_GB2312" w:hint="eastAsia"/>
        </w:rPr>
        <w:t>（</w:t>
      </w:r>
      <w:r w:rsidRPr="00390A33">
        <w:rPr>
          <w:rFonts w:eastAsia="仿宋_GB2312" w:hint="eastAsia"/>
        </w:rPr>
        <w:t>3</w:t>
      </w:r>
      <w:r w:rsidRPr="00390A33">
        <w:rPr>
          <w:rFonts w:eastAsia="仿宋_GB2312" w:hint="eastAsia"/>
        </w:rPr>
        <w:t>）课外学习：为了巩固课堂所学知识，提高学生自主学习能力，本课程要求学生在课前做好预习，课后结合拓展案例进行课外练习，并根据教师布置的任务进行资料的搜集、整理、研讨，完成教师布置的各项任务。</w:t>
      </w:r>
    </w:p>
    <w:p w14:paraId="7832C28A" w14:textId="77777777" w:rsidR="006F31F6" w:rsidRDefault="006F31F6" w:rsidP="006F31F6">
      <w:pPr>
        <w:spacing w:line="440" w:lineRule="exact"/>
        <w:ind w:firstLineChars="200" w:firstLine="420"/>
        <w:jc w:val="left"/>
        <w:rPr>
          <w:rFonts w:eastAsia="仿宋_GB2312"/>
        </w:rPr>
      </w:pPr>
      <w:r w:rsidRPr="00390A33">
        <w:rPr>
          <w:rFonts w:eastAsia="仿宋_GB2312" w:hint="eastAsia"/>
        </w:rPr>
        <w:t>同时，本课程注重学生德育素质培养，将课程知识和德育要素内容有机整合，形成对于人才培养方案的有力支撑，注重德育目标的实现。</w:t>
      </w:r>
    </w:p>
    <w:p w14:paraId="70F0A6E1" w14:textId="0809E567" w:rsidR="00D62E63" w:rsidRPr="006F31F6" w:rsidRDefault="00D62E63" w:rsidP="008149D0">
      <w:pPr>
        <w:spacing w:line="440" w:lineRule="exact"/>
        <w:ind w:firstLineChars="200" w:firstLine="420"/>
        <w:rPr>
          <w:rFonts w:eastAsia="仿宋_GB2312"/>
        </w:rPr>
      </w:pPr>
    </w:p>
    <w:p w14:paraId="5B3F0245" w14:textId="77777777" w:rsidR="00D62E63" w:rsidRDefault="00D62E63" w:rsidP="00D62E63">
      <w:pPr>
        <w:spacing w:line="440" w:lineRule="exact"/>
        <w:ind w:firstLineChars="200" w:firstLine="422"/>
        <w:rPr>
          <w:rFonts w:eastAsia="仿宋_GB2312"/>
          <w:b/>
        </w:rPr>
      </w:pPr>
      <w:r>
        <w:rPr>
          <w:rFonts w:eastAsia="仿宋_GB2312" w:hint="eastAsia"/>
          <w:b/>
        </w:rPr>
        <w:t>四、课内外教学环节及基本要求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572"/>
        <w:gridCol w:w="709"/>
        <w:gridCol w:w="709"/>
        <w:gridCol w:w="709"/>
        <w:gridCol w:w="708"/>
        <w:gridCol w:w="709"/>
        <w:gridCol w:w="709"/>
        <w:gridCol w:w="709"/>
      </w:tblGrid>
      <w:tr w:rsidR="00410BAA" w14:paraId="42C66EA4" w14:textId="77777777" w:rsidTr="00835D66">
        <w:trPr>
          <w:trHeight w:val="170"/>
        </w:trPr>
        <w:tc>
          <w:tcPr>
            <w:tcW w:w="717" w:type="dxa"/>
            <w:vMerge w:val="restart"/>
            <w:vAlign w:val="center"/>
          </w:tcPr>
          <w:p w14:paraId="579DFD1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2572" w:type="dxa"/>
            <w:vMerge w:val="restart"/>
            <w:vAlign w:val="center"/>
          </w:tcPr>
          <w:p w14:paraId="630222A8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教学内容</w:t>
            </w:r>
          </w:p>
        </w:tc>
        <w:tc>
          <w:tcPr>
            <w:tcW w:w="4253" w:type="dxa"/>
            <w:gridSpan w:val="6"/>
            <w:vAlign w:val="center"/>
          </w:tcPr>
          <w:p w14:paraId="63F86AAF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课内学时</w:t>
            </w:r>
          </w:p>
        </w:tc>
        <w:tc>
          <w:tcPr>
            <w:tcW w:w="709" w:type="dxa"/>
            <w:vMerge w:val="restart"/>
            <w:vAlign w:val="center"/>
          </w:tcPr>
          <w:p w14:paraId="4C21ABB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课外学时</w:t>
            </w:r>
          </w:p>
        </w:tc>
      </w:tr>
      <w:tr w:rsidR="00410BAA" w14:paraId="1EB4D238" w14:textId="77777777" w:rsidTr="00835D66">
        <w:trPr>
          <w:trHeight w:val="170"/>
        </w:trPr>
        <w:tc>
          <w:tcPr>
            <w:tcW w:w="717" w:type="dxa"/>
            <w:vMerge/>
            <w:vAlign w:val="center"/>
          </w:tcPr>
          <w:p w14:paraId="518F6284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72" w:type="dxa"/>
            <w:vMerge/>
            <w:vAlign w:val="center"/>
          </w:tcPr>
          <w:p w14:paraId="04C3531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14:paraId="5457A432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理论学时</w:t>
            </w:r>
          </w:p>
        </w:tc>
        <w:tc>
          <w:tcPr>
            <w:tcW w:w="709" w:type="dxa"/>
            <w:vAlign w:val="center"/>
          </w:tcPr>
          <w:p w14:paraId="41430242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上机学时</w:t>
            </w:r>
          </w:p>
        </w:tc>
        <w:tc>
          <w:tcPr>
            <w:tcW w:w="709" w:type="dxa"/>
            <w:vAlign w:val="center"/>
          </w:tcPr>
          <w:p w14:paraId="42BA6DA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实验学时</w:t>
            </w:r>
          </w:p>
        </w:tc>
        <w:tc>
          <w:tcPr>
            <w:tcW w:w="708" w:type="dxa"/>
            <w:vAlign w:val="center"/>
          </w:tcPr>
          <w:p w14:paraId="050C7031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实践学时</w:t>
            </w:r>
          </w:p>
        </w:tc>
        <w:tc>
          <w:tcPr>
            <w:tcW w:w="709" w:type="dxa"/>
            <w:vAlign w:val="center"/>
          </w:tcPr>
          <w:p w14:paraId="4938ABD7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小计</w:t>
            </w:r>
          </w:p>
        </w:tc>
        <w:tc>
          <w:tcPr>
            <w:tcW w:w="709" w:type="dxa"/>
            <w:vAlign w:val="center"/>
          </w:tcPr>
          <w:p w14:paraId="1E253F1C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其中研讨学时</w:t>
            </w:r>
          </w:p>
        </w:tc>
        <w:tc>
          <w:tcPr>
            <w:tcW w:w="709" w:type="dxa"/>
            <w:vMerge/>
          </w:tcPr>
          <w:p w14:paraId="15F2CD2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410BAA" w14:paraId="7932FC06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19F176A7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2572" w:type="dxa"/>
            <w:vAlign w:val="center"/>
          </w:tcPr>
          <w:p w14:paraId="5F61A302" w14:textId="270EB8B1" w:rsidR="00410BAA" w:rsidRDefault="00410BAA" w:rsidP="00835D66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图文设计</w:t>
            </w:r>
            <w:r w:rsidR="00255245">
              <w:rPr>
                <w:rFonts w:eastAsia="仿宋_GB2312" w:hint="eastAsia"/>
              </w:rPr>
              <w:t>与传达</w:t>
            </w:r>
            <w:r>
              <w:rPr>
                <w:rFonts w:eastAsia="仿宋_GB2312" w:hint="eastAsia"/>
              </w:rPr>
              <w:t>基础</w:t>
            </w:r>
            <w:r w:rsidR="00255245">
              <w:rPr>
                <w:rFonts w:eastAsia="仿宋_GB2312" w:hint="eastAsia"/>
              </w:rPr>
              <w:t>知识</w:t>
            </w:r>
          </w:p>
        </w:tc>
        <w:tc>
          <w:tcPr>
            <w:tcW w:w="709" w:type="dxa"/>
            <w:vAlign w:val="center"/>
          </w:tcPr>
          <w:p w14:paraId="3FB7625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1.5</w:t>
            </w:r>
          </w:p>
        </w:tc>
        <w:tc>
          <w:tcPr>
            <w:tcW w:w="709" w:type="dxa"/>
            <w:vAlign w:val="center"/>
          </w:tcPr>
          <w:p w14:paraId="79454D11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1.5</w:t>
            </w:r>
          </w:p>
        </w:tc>
        <w:tc>
          <w:tcPr>
            <w:tcW w:w="709" w:type="dxa"/>
            <w:vAlign w:val="center"/>
          </w:tcPr>
          <w:p w14:paraId="72AA89B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1372647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2685C0A4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709" w:type="dxa"/>
            <w:vAlign w:val="center"/>
          </w:tcPr>
          <w:p w14:paraId="743C140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3FD8BF62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1D7FA50F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33FB61D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2572" w:type="dxa"/>
            <w:vAlign w:val="center"/>
          </w:tcPr>
          <w:p w14:paraId="4DE4A801" w14:textId="2FF082CB" w:rsidR="00410BAA" w:rsidRDefault="00255245" w:rsidP="00835D66">
            <w:pPr>
              <w:tabs>
                <w:tab w:val="left" w:pos="4770"/>
              </w:tabs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</w:rPr>
              <w:t>图片编辑与</w:t>
            </w:r>
            <w:r w:rsidRPr="00D16337">
              <w:rPr>
                <w:rFonts w:ascii="仿宋" w:eastAsia="仿宋" w:hAnsi="仿宋" w:cs="仿宋" w:hint="eastAsia"/>
              </w:rPr>
              <w:t>Photoshop选</w:t>
            </w:r>
            <w:r w:rsidRPr="00D16337">
              <w:rPr>
                <w:rFonts w:ascii="仿宋" w:eastAsia="仿宋" w:hAnsi="仿宋" w:cs="仿宋" w:hint="eastAsia"/>
              </w:rPr>
              <w:lastRenderedPageBreak/>
              <w:t>区</w:t>
            </w:r>
            <w:r>
              <w:rPr>
                <w:rFonts w:ascii="仿宋" w:eastAsia="仿宋" w:hAnsi="仿宋" w:cs="仿宋" w:hint="eastAsia"/>
              </w:rPr>
              <w:t>操作</w:t>
            </w:r>
          </w:p>
        </w:tc>
        <w:tc>
          <w:tcPr>
            <w:tcW w:w="709" w:type="dxa"/>
            <w:vAlign w:val="center"/>
          </w:tcPr>
          <w:p w14:paraId="580E0BB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0.5</w:t>
            </w:r>
          </w:p>
        </w:tc>
        <w:tc>
          <w:tcPr>
            <w:tcW w:w="709" w:type="dxa"/>
            <w:vAlign w:val="center"/>
          </w:tcPr>
          <w:p w14:paraId="2DE49E7C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3.5</w:t>
            </w:r>
          </w:p>
        </w:tc>
        <w:tc>
          <w:tcPr>
            <w:tcW w:w="709" w:type="dxa"/>
            <w:vAlign w:val="center"/>
          </w:tcPr>
          <w:p w14:paraId="36A0D29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52BABE2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611D777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709" w:type="dxa"/>
            <w:vAlign w:val="center"/>
          </w:tcPr>
          <w:p w14:paraId="427E05C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7AF5C9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15EB1AF1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44EBFDB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3</w:t>
            </w:r>
          </w:p>
        </w:tc>
        <w:tc>
          <w:tcPr>
            <w:tcW w:w="2572" w:type="dxa"/>
            <w:vAlign w:val="center"/>
          </w:tcPr>
          <w:p w14:paraId="2C70A048" w14:textId="1B8FF54D" w:rsidR="00410BAA" w:rsidRDefault="00255245" w:rsidP="00835D66">
            <w:pPr>
              <w:spacing w:line="440" w:lineRule="exact"/>
              <w:rPr>
                <w:rFonts w:eastAsia="仿宋_GB2312"/>
              </w:rPr>
            </w:pPr>
            <w:r w:rsidRPr="00255245">
              <w:rPr>
                <w:rFonts w:eastAsia="仿宋_GB2312" w:hint="eastAsia"/>
              </w:rPr>
              <w:t>书刊封面设计与</w:t>
            </w:r>
            <w:r w:rsidRPr="00255245">
              <w:rPr>
                <w:rFonts w:eastAsia="仿宋_GB2312" w:hint="eastAsia"/>
              </w:rPr>
              <w:t>Photoshop</w:t>
            </w:r>
            <w:proofErr w:type="gramStart"/>
            <w:r w:rsidRPr="00255245">
              <w:rPr>
                <w:rFonts w:eastAsia="仿宋_GB2312" w:hint="eastAsia"/>
              </w:rPr>
              <w:t>图层应用</w:t>
            </w:r>
            <w:proofErr w:type="gramEnd"/>
          </w:p>
        </w:tc>
        <w:tc>
          <w:tcPr>
            <w:tcW w:w="709" w:type="dxa"/>
            <w:vAlign w:val="center"/>
          </w:tcPr>
          <w:p w14:paraId="77C1C557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0.5</w:t>
            </w:r>
          </w:p>
        </w:tc>
        <w:tc>
          <w:tcPr>
            <w:tcW w:w="709" w:type="dxa"/>
            <w:vAlign w:val="center"/>
          </w:tcPr>
          <w:p w14:paraId="5FBC9CFB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.5</w:t>
            </w:r>
          </w:p>
        </w:tc>
        <w:tc>
          <w:tcPr>
            <w:tcW w:w="709" w:type="dxa"/>
            <w:vAlign w:val="center"/>
          </w:tcPr>
          <w:p w14:paraId="61DF251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489FEB3B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3A100F86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709" w:type="dxa"/>
            <w:vAlign w:val="center"/>
          </w:tcPr>
          <w:p w14:paraId="15306066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BEEDEE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2548565D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7775584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2572" w:type="dxa"/>
            <w:vAlign w:val="center"/>
          </w:tcPr>
          <w:p w14:paraId="6BC9907C" w14:textId="4CA77509" w:rsidR="00410BAA" w:rsidRDefault="00255245" w:rsidP="00835D66">
            <w:pPr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</w:rPr>
              <w:t>字体设计与</w:t>
            </w:r>
            <w:r w:rsidRPr="002071E6">
              <w:rPr>
                <w:rFonts w:ascii="仿宋" w:eastAsia="仿宋" w:hAnsi="仿宋" w:cs="仿宋" w:hint="eastAsia"/>
              </w:rPr>
              <w:t>Photoshop文字处理</w:t>
            </w:r>
          </w:p>
        </w:tc>
        <w:tc>
          <w:tcPr>
            <w:tcW w:w="709" w:type="dxa"/>
            <w:vAlign w:val="center"/>
          </w:tcPr>
          <w:p w14:paraId="2EB8D178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0.5</w:t>
            </w:r>
          </w:p>
        </w:tc>
        <w:tc>
          <w:tcPr>
            <w:tcW w:w="709" w:type="dxa"/>
            <w:vAlign w:val="center"/>
          </w:tcPr>
          <w:p w14:paraId="0348BC2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1.5</w:t>
            </w:r>
          </w:p>
        </w:tc>
        <w:tc>
          <w:tcPr>
            <w:tcW w:w="709" w:type="dxa"/>
            <w:vAlign w:val="center"/>
          </w:tcPr>
          <w:p w14:paraId="186678D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2E376A37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1EF285B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709" w:type="dxa"/>
            <w:vAlign w:val="center"/>
          </w:tcPr>
          <w:p w14:paraId="5901819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29D6821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761E93D8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6325EA4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2572" w:type="dxa"/>
            <w:vAlign w:val="center"/>
          </w:tcPr>
          <w:p w14:paraId="4098897E" w14:textId="593D3B85" w:rsidR="00410BAA" w:rsidRDefault="0043137F" w:rsidP="00835D66">
            <w:pPr>
              <w:spacing w:line="440" w:lineRule="exact"/>
              <w:rPr>
                <w:rFonts w:eastAsia="仿宋_GB2312"/>
              </w:rPr>
            </w:pPr>
            <w:r w:rsidRPr="0043137F">
              <w:rPr>
                <w:rFonts w:eastAsia="仿宋_GB2312" w:hint="eastAsia"/>
              </w:rPr>
              <w:t>UI</w:t>
            </w:r>
            <w:r w:rsidRPr="0043137F">
              <w:rPr>
                <w:rFonts w:eastAsia="仿宋_GB2312" w:hint="eastAsia"/>
              </w:rPr>
              <w:t>界面设计与</w:t>
            </w:r>
            <w:r w:rsidRPr="0043137F">
              <w:rPr>
                <w:rFonts w:eastAsia="仿宋_GB2312" w:hint="eastAsia"/>
              </w:rPr>
              <w:t>Photoshop</w:t>
            </w:r>
            <w:r w:rsidRPr="0043137F">
              <w:rPr>
                <w:rFonts w:eastAsia="仿宋_GB2312" w:hint="eastAsia"/>
              </w:rPr>
              <w:t>路径操作</w:t>
            </w:r>
          </w:p>
        </w:tc>
        <w:tc>
          <w:tcPr>
            <w:tcW w:w="709" w:type="dxa"/>
            <w:vAlign w:val="center"/>
          </w:tcPr>
          <w:p w14:paraId="36DF845C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0.5</w:t>
            </w:r>
          </w:p>
        </w:tc>
        <w:tc>
          <w:tcPr>
            <w:tcW w:w="709" w:type="dxa"/>
            <w:vAlign w:val="center"/>
          </w:tcPr>
          <w:p w14:paraId="37E5923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.5</w:t>
            </w:r>
          </w:p>
        </w:tc>
        <w:tc>
          <w:tcPr>
            <w:tcW w:w="709" w:type="dxa"/>
            <w:vAlign w:val="center"/>
          </w:tcPr>
          <w:p w14:paraId="7D281FAC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075410CF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3F158A7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709" w:type="dxa"/>
            <w:vAlign w:val="center"/>
          </w:tcPr>
          <w:p w14:paraId="386E236B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4518314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339D8483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0E1AAFCC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2572" w:type="dxa"/>
            <w:vAlign w:val="center"/>
          </w:tcPr>
          <w:p w14:paraId="30D6CEFF" w14:textId="1CCF4186" w:rsidR="00410BAA" w:rsidRDefault="0043137F" w:rsidP="00835D66">
            <w:pPr>
              <w:spacing w:line="440" w:lineRule="exact"/>
              <w:rPr>
                <w:rFonts w:eastAsia="仿宋_GB2312"/>
              </w:rPr>
            </w:pPr>
            <w:r w:rsidRPr="0043137F">
              <w:rPr>
                <w:rFonts w:eastAsia="仿宋_GB2312" w:hint="eastAsia"/>
              </w:rPr>
              <w:t>海报设计与</w:t>
            </w:r>
            <w:r w:rsidRPr="0043137F">
              <w:rPr>
                <w:rFonts w:eastAsia="仿宋_GB2312" w:hint="eastAsia"/>
              </w:rPr>
              <w:t>Photoshop</w:t>
            </w:r>
            <w:r w:rsidRPr="0043137F">
              <w:rPr>
                <w:rFonts w:eastAsia="仿宋_GB2312" w:hint="eastAsia"/>
              </w:rPr>
              <w:t>绘图和修图</w:t>
            </w:r>
          </w:p>
        </w:tc>
        <w:tc>
          <w:tcPr>
            <w:tcW w:w="709" w:type="dxa"/>
            <w:vAlign w:val="center"/>
          </w:tcPr>
          <w:p w14:paraId="3BCFD4B8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0.5</w:t>
            </w:r>
          </w:p>
        </w:tc>
        <w:tc>
          <w:tcPr>
            <w:tcW w:w="709" w:type="dxa"/>
            <w:vAlign w:val="center"/>
          </w:tcPr>
          <w:p w14:paraId="2F2066A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3.5</w:t>
            </w:r>
          </w:p>
        </w:tc>
        <w:tc>
          <w:tcPr>
            <w:tcW w:w="709" w:type="dxa"/>
            <w:vAlign w:val="center"/>
          </w:tcPr>
          <w:p w14:paraId="090E8C94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0E33CBE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74232BD8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709" w:type="dxa"/>
            <w:vAlign w:val="center"/>
          </w:tcPr>
          <w:p w14:paraId="0455FB21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18FC5A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6A2188BB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3CF152F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2572" w:type="dxa"/>
            <w:vAlign w:val="center"/>
          </w:tcPr>
          <w:p w14:paraId="110851C8" w14:textId="613FD23C" w:rsidR="00410BAA" w:rsidRDefault="0043137F" w:rsidP="00835D66">
            <w:pPr>
              <w:spacing w:line="440" w:lineRule="exact"/>
              <w:rPr>
                <w:rFonts w:eastAsia="仿宋_GB2312"/>
              </w:rPr>
            </w:pPr>
            <w:r w:rsidRPr="0043137F">
              <w:rPr>
                <w:rFonts w:eastAsia="仿宋_GB2312" w:hint="eastAsia"/>
              </w:rPr>
              <w:t>色彩设计与</w:t>
            </w:r>
            <w:r w:rsidRPr="0043137F">
              <w:rPr>
                <w:rFonts w:eastAsia="仿宋_GB2312" w:hint="eastAsia"/>
              </w:rPr>
              <w:t>Photoshop</w:t>
            </w:r>
            <w:r w:rsidRPr="0043137F">
              <w:rPr>
                <w:rFonts w:eastAsia="仿宋_GB2312" w:hint="eastAsia"/>
              </w:rPr>
              <w:t>通道和调色</w:t>
            </w:r>
          </w:p>
        </w:tc>
        <w:tc>
          <w:tcPr>
            <w:tcW w:w="709" w:type="dxa"/>
            <w:vAlign w:val="center"/>
          </w:tcPr>
          <w:p w14:paraId="073611CB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0.5</w:t>
            </w:r>
          </w:p>
        </w:tc>
        <w:tc>
          <w:tcPr>
            <w:tcW w:w="709" w:type="dxa"/>
            <w:vAlign w:val="center"/>
          </w:tcPr>
          <w:p w14:paraId="40554BB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3.5</w:t>
            </w:r>
          </w:p>
        </w:tc>
        <w:tc>
          <w:tcPr>
            <w:tcW w:w="709" w:type="dxa"/>
            <w:vAlign w:val="center"/>
          </w:tcPr>
          <w:p w14:paraId="2345D94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49AD9565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23490F4C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709" w:type="dxa"/>
            <w:vAlign w:val="center"/>
          </w:tcPr>
          <w:p w14:paraId="44DC94A6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5D3F8D6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2C6C4A6C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23874A9F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2572" w:type="dxa"/>
            <w:vAlign w:val="center"/>
          </w:tcPr>
          <w:p w14:paraId="184683B1" w14:textId="57A3AC2B" w:rsidR="00410BAA" w:rsidRDefault="0043137F" w:rsidP="00835D66">
            <w:pPr>
              <w:spacing w:line="440" w:lineRule="exact"/>
              <w:rPr>
                <w:rFonts w:eastAsia="仿宋_GB2312"/>
              </w:rPr>
            </w:pPr>
            <w:r w:rsidRPr="0043137F">
              <w:rPr>
                <w:rFonts w:eastAsia="仿宋_GB2312" w:hint="eastAsia"/>
              </w:rPr>
              <w:t>创意设计与</w:t>
            </w:r>
            <w:r w:rsidRPr="0043137F">
              <w:rPr>
                <w:rFonts w:eastAsia="仿宋_GB2312" w:hint="eastAsia"/>
              </w:rPr>
              <w:t>Photoshop</w:t>
            </w:r>
            <w:r w:rsidRPr="0043137F">
              <w:rPr>
                <w:rFonts w:eastAsia="仿宋_GB2312" w:hint="eastAsia"/>
              </w:rPr>
              <w:t>滤镜使用</w:t>
            </w:r>
          </w:p>
        </w:tc>
        <w:tc>
          <w:tcPr>
            <w:tcW w:w="709" w:type="dxa"/>
            <w:vAlign w:val="center"/>
          </w:tcPr>
          <w:p w14:paraId="6436CD2E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0.5</w:t>
            </w:r>
          </w:p>
        </w:tc>
        <w:tc>
          <w:tcPr>
            <w:tcW w:w="709" w:type="dxa"/>
            <w:vAlign w:val="center"/>
          </w:tcPr>
          <w:p w14:paraId="256A3A2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1.5</w:t>
            </w:r>
          </w:p>
        </w:tc>
        <w:tc>
          <w:tcPr>
            <w:tcW w:w="709" w:type="dxa"/>
            <w:vAlign w:val="center"/>
          </w:tcPr>
          <w:p w14:paraId="7746895D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6810BDC0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 w14:paraId="654C707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709" w:type="dxa"/>
            <w:vAlign w:val="center"/>
          </w:tcPr>
          <w:p w14:paraId="4082D5BA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64E144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410BAA" w14:paraId="771D5382" w14:textId="77777777" w:rsidTr="00835D66">
        <w:trPr>
          <w:trHeight w:val="170"/>
        </w:trPr>
        <w:tc>
          <w:tcPr>
            <w:tcW w:w="717" w:type="dxa"/>
            <w:vAlign w:val="center"/>
          </w:tcPr>
          <w:p w14:paraId="516FE348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2572" w:type="dxa"/>
            <w:vAlign w:val="center"/>
          </w:tcPr>
          <w:p w14:paraId="4C6F1706" w14:textId="77777777" w:rsidR="00410BAA" w:rsidRDefault="00410BAA" w:rsidP="00835D66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14:paraId="5CD3212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709" w:type="dxa"/>
            <w:vAlign w:val="center"/>
          </w:tcPr>
          <w:p w14:paraId="2AAC15E3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</w:t>
            </w:r>
          </w:p>
        </w:tc>
        <w:tc>
          <w:tcPr>
            <w:tcW w:w="709" w:type="dxa"/>
            <w:vAlign w:val="center"/>
          </w:tcPr>
          <w:p w14:paraId="26D05FD6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22F95B54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709" w:type="dxa"/>
            <w:vAlign w:val="center"/>
          </w:tcPr>
          <w:p w14:paraId="53315D09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32</w:t>
            </w:r>
          </w:p>
        </w:tc>
        <w:tc>
          <w:tcPr>
            <w:tcW w:w="709" w:type="dxa"/>
            <w:vAlign w:val="center"/>
          </w:tcPr>
          <w:p w14:paraId="27CB12F7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34A34866" w14:textId="77777777" w:rsidR="00410BAA" w:rsidRDefault="00410BAA" w:rsidP="00835D66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</w:tr>
    </w:tbl>
    <w:p w14:paraId="12375458" w14:textId="77777777" w:rsidR="00D62E63" w:rsidRDefault="00D62E63" w:rsidP="00D62E63">
      <w:pPr>
        <w:spacing w:line="440" w:lineRule="exact"/>
        <w:ind w:firstLineChars="200" w:firstLine="422"/>
        <w:rPr>
          <w:rFonts w:eastAsia="仿宋_GB2312"/>
          <w:b/>
        </w:rPr>
      </w:pPr>
    </w:p>
    <w:p w14:paraId="6FAB7B5F" w14:textId="77777777" w:rsidR="00D62E63" w:rsidRDefault="00D62E63" w:rsidP="00D62E63">
      <w:pPr>
        <w:spacing w:line="440" w:lineRule="exact"/>
        <w:ind w:firstLineChars="200" w:firstLine="422"/>
        <w:rPr>
          <w:rFonts w:eastAsia="仿宋_GB2312"/>
          <w:b/>
        </w:rPr>
      </w:pPr>
      <w:r>
        <w:rPr>
          <w:rFonts w:eastAsia="仿宋_GB2312" w:hint="eastAsia"/>
          <w:b/>
        </w:rPr>
        <w:t>五、考核内容及方式</w:t>
      </w:r>
    </w:p>
    <w:p w14:paraId="42ECD81E" w14:textId="77777777" w:rsidR="00332603" w:rsidRDefault="00332603" w:rsidP="00332603">
      <w:pPr>
        <w:spacing w:line="44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课程考核的指导思想：全面评价、师生评价和过程评价，注重德育成效。以平时成绩为主，期末考核为辅。全面考核学生的设计能力、软件综合运用能力、自学能力、团队协作能力、按时完成任务的习惯、诚信情况、语言表达能力等。</w:t>
      </w:r>
    </w:p>
    <w:p w14:paraId="132BBE88" w14:textId="77777777" w:rsidR="00332603" w:rsidRDefault="00332603" w:rsidP="00332603">
      <w:pPr>
        <w:spacing w:line="44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期末总评成绩</w:t>
      </w:r>
      <w:r>
        <w:rPr>
          <w:rFonts w:ascii="仿宋_GB2312" w:eastAsia="仿宋_GB2312" w:cs="仿宋_GB2312"/>
        </w:rPr>
        <w:t>=</w:t>
      </w:r>
      <w:r>
        <w:rPr>
          <w:rFonts w:eastAsia="仿宋_GB2312"/>
        </w:rPr>
        <w:t>60%</w:t>
      </w:r>
      <w:r>
        <w:rPr>
          <w:rFonts w:ascii="仿宋_GB2312" w:eastAsia="仿宋_GB2312" w:cs="仿宋_GB2312" w:hint="eastAsia"/>
        </w:rPr>
        <w:t>平时成绩</w:t>
      </w:r>
      <w:r>
        <w:rPr>
          <w:rFonts w:ascii="仿宋_GB2312" w:eastAsia="仿宋_GB2312" w:cs="仿宋_GB2312"/>
        </w:rPr>
        <w:t>+</w:t>
      </w:r>
      <w:r>
        <w:rPr>
          <w:rFonts w:eastAsia="仿宋_GB2312"/>
        </w:rPr>
        <w:t>40%</w:t>
      </w:r>
      <w:r>
        <w:rPr>
          <w:rFonts w:ascii="仿宋_GB2312" w:eastAsia="仿宋_GB2312" w:cs="仿宋_GB2312" w:hint="eastAsia"/>
        </w:rPr>
        <w:t>期末成绩。</w:t>
      </w:r>
    </w:p>
    <w:p w14:paraId="103933C3" w14:textId="77777777" w:rsidR="00332603" w:rsidRDefault="00332603" w:rsidP="00332603">
      <w:pPr>
        <w:spacing w:line="44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平时成绩</w:t>
      </w:r>
      <w:r>
        <w:rPr>
          <w:rFonts w:ascii="仿宋_GB2312" w:eastAsia="仿宋_GB2312" w:cs="仿宋_GB2312"/>
        </w:rPr>
        <w:t>=</w:t>
      </w:r>
      <w:r>
        <w:rPr>
          <w:rFonts w:eastAsia="仿宋_GB2312"/>
        </w:rPr>
        <w:t>60%</w:t>
      </w:r>
      <w:r>
        <w:rPr>
          <w:rFonts w:ascii="仿宋_GB2312" w:eastAsia="仿宋_GB2312" w:cs="仿宋_GB2312" w:hint="eastAsia"/>
        </w:rPr>
        <w:t>自主学习成绩</w:t>
      </w:r>
      <w:r>
        <w:rPr>
          <w:rFonts w:ascii="仿宋_GB2312" w:eastAsia="仿宋_GB2312" w:cs="仿宋_GB2312"/>
        </w:rPr>
        <w:t>+</w:t>
      </w:r>
      <w:r>
        <w:rPr>
          <w:rFonts w:eastAsia="仿宋_GB2312"/>
        </w:rPr>
        <w:t>4</w:t>
      </w:r>
      <w:r>
        <w:rPr>
          <w:rFonts w:eastAsia="仿宋_GB2312" w:hint="eastAsia"/>
        </w:rPr>
        <w:t>0</w:t>
      </w:r>
      <w:r>
        <w:rPr>
          <w:rFonts w:eastAsia="仿宋_GB2312"/>
        </w:rPr>
        <w:t>%</w:t>
      </w:r>
      <w:r>
        <w:rPr>
          <w:rFonts w:ascii="仿宋_GB2312" w:eastAsia="仿宋_GB2312" w:cs="仿宋_GB2312" w:hint="eastAsia"/>
        </w:rPr>
        <w:t>过程性学习成绩</w:t>
      </w:r>
    </w:p>
    <w:p w14:paraId="7D8376D5" w14:textId="77777777" w:rsidR="00332603" w:rsidRDefault="00332603" w:rsidP="00332603">
      <w:pPr>
        <w:spacing w:line="440" w:lineRule="exact"/>
        <w:ind w:firstLineChars="200" w:firstLine="420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平时的自主学习成绩主要由实训作业成绩构成，过程性学习成绩主要由出勤、课堂表现、课外学习、</w:t>
      </w:r>
      <w:proofErr w:type="gramStart"/>
      <w:r>
        <w:rPr>
          <w:rFonts w:ascii="仿宋_GB2312" w:eastAsia="仿宋_GB2312" w:cs="仿宋_GB2312" w:hint="eastAsia"/>
        </w:rPr>
        <w:t>思政评价</w:t>
      </w:r>
      <w:proofErr w:type="gramEnd"/>
      <w:r>
        <w:rPr>
          <w:rFonts w:ascii="仿宋_GB2312" w:eastAsia="仿宋_GB2312" w:cs="仿宋_GB2312" w:hint="eastAsia"/>
        </w:rPr>
        <w:t>成绩、课堂练习成绩等构成。</w:t>
      </w:r>
    </w:p>
    <w:p w14:paraId="3772D605" w14:textId="77777777" w:rsidR="00332603" w:rsidRPr="00064A76" w:rsidRDefault="00332603" w:rsidP="00332603">
      <w:pPr>
        <w:spacing w:line="440" w:lineRule="exact"/>
        <w:ind w:firstLineChars="200" w:firstLine="420"/>
        <w:rPr>
          <w:rFonts w:ascii="仿宋_GB2312" w:eastAsia="仿宋_GB2312" w:cs="仿宋_GB2312"/>
        </w:rPr>
      </w:pPr>
      <w:proofErr w:type="gramStart"/>
      <w:r w:rsidRPr="00064A76">
        <w:rPr>
          <w:rFonts w:ascii="仿宋_GB2312" w:eastAsia="仿宋_GB2312" w:cs="仿宋_GB2312" w:hint="eastAsia"/>
        </w:rPr>
        <w:t>思政评价</w:t>
      </w:r>
      <w:proofErr w:type="gramEnd"/>
      <w:r w:rsidRPr="00064A76">
        <w:rPr>
          <w:rFonts w:ascii="仿宋_GB2312" w:eastAsia="仿宋_GB2312" w:cs="仿宋_GB2312" w:hint="eastAsia"/>
        </w:rPr>
        <w:t>成绩包括学习态度改进程度、学习过程表现、</w:t>
      </w:r>
      <w:proofErr w:type="gramStart"/>
      <w:r w:rsidRPr="00064A76">
        <w:rPr>
          <w:rFonts w:ascii="仿宋_GB2312" w:eastAsia="仿宋_GB2312" w:cs="仿宋_GB2312" w:hint="eastAsia"/>
        </w:rPr>
        <w:t>思政作业</w:t>
      </w:r>
      <w:proofErr w:type="gramEnd"/>
      <w:r w:rsidRPr="00064A76">
        <w:rPr>
          <w:rFonts w:ascii="仿宋_GB2312" w:eastAsia="仿宋_GB2312" w:cs="仿宋_GB2312" w:hint="eastAsia"/>
        </w:rPr>
        <w:t>完成情况等方面</w:t>
      </w:r>
      <w:r>
        <w:rPr>
          <w:rFonts w:ascii="仿宋_GB2312" w:eastAsia="仿宋_GB2312" w:cs="仿宋_GB2312" w:hint="eastAsia"/>
        </w:rPr>
        <w:t>，</w:t>
      </w:r>
      <w:r w:rsidRPr="00064A76">
        <w:rPr>
          <w:rFonts w:ascii="仿宋_GB2312" w:eastAsia="仿宋_GB2312" w:cs="仿宋_GB2312" w:hint="eastAsia"/>
        </w:rPr>
        <w:t>通过多途径记录、多维度考察，给予定量和定性的评价。</w:t>
      </w:r>
    </w:p>
    <w:p w14:paraId="4B895568" w14:textId="77777777" w:rsidR="00332603" w:rsidRDefault="00332603" w:rsidP="00332603">
      <w:pPr>
        <w:spacing w:line="440" w:lineRule="exact"/>
        <w:ind w:firstLine="435"/>
        <w:jc w:val="left"/>
        <w:rPr>
          <w:rFonts w:eastAsia="仿宋_GB2312"/>
        </w:rPr>
      </w:pPr>
      <w:r>
        <w:rPr>
          <w:rFonts w:ascii="仿宋_GB2312" w:eastAsia="仿宋_GB2312" w:cs="仿宋_GB2312" w:hint="eastAsia"/>
        </w:rPr>
        <w:t>期末成绩以综合性实训作业为考查依据。</w:t>
      </w:r>
    </w:p>
    <w:p w14:paraId="2FF1255F" w14:textId="215487DC" w:rsidR="00D62E63" w:rsidRPr="00332603" w:rsidRDefault="00D62E63" w:rsidP="00D62E63">
      <w:pPr>
        <w:spacing w:line="440" w:lineRule="exact"/>
        <w:ind w:firstLineChars="200" w:firstLine="420"/>
        <w:rPr>
          <w:rFonts w:ascii="仿宋_GB2312" w:eastAsia="仿宋_GB2312" w:cs="仿宋_GB2312"/>
        </w:rPr>
      </w:pPr>
    </w:p>
    <w:p w14:paraId="51338481" w14:textId="77777777" w:rsidR="00D62E63" w:rsidRDefault="00D62E63" w:rsidP="00D62E63">
      <w:pPr>
        <w:spacing w:line="440" w:lineRule="exact"/>
        <w:ind w:firstLineChars="200" w:firstLine="422"/>
        <w:rPr>
          <w:rFonts w:eastAsia="仿宋_GB2312"/>
          <w:b/>
        </w:rPr>
      </w:pPr>
      <w:r>
        <w:rPr>
          <w:rFonts w:eastAsia="仿宋_GB2312" w:hint="eastAsia"/>
          <w:b/>
        </w:rPr>
        <w:t>六、教材与参考资料</w:t>
      </w:r>
    </w:p>
    <w:p w14:paraId="4DC4AB99" w14:textId="3A887E99" w:rsidR="00332603" w:rsidRPr="001F0364" w:rsidRDefault="00332603" w:rsidP="00332603">
      <w:pPr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、</w:t>
      </w:r>
      <w:r w:rsidR="001F0364" w:rsidRPr="001F0364">
        <w:rPr>
          <w:rFonts w:ascii="仿宋_GB2312" w:eastAsia="仿宋_GB2312" w:hAnsi="仿宋_GB2312" w:cs="仿宋_GB2312" w:hint="eastAsia"/>
        </w:rPr>
        <w:t>[美]安德鲁•福克纳、康拉德</w:t>
      </w:r>
      <w:proofErr w:type="gramStart"/>
      <w:r w:rsidR="001F0364" w:rsidRPr="001F0364">
        <w:rPr>
          <w:rFonts w:ascii="仿宋_GB2312" w:eastAsia="仿宋_GB2312" w:hAnsi="仿宋_GB2312" w:cs="仿宋_GB2312" w:hint="eastAsia"/>
        </w:rPr>
        <w:t>•查韦斯</w:t>
      </w:r>
      <w:proofErr w:type="gramEnd"/>
      <w:r>
        <w:rPr>
          <w:rFonts w:ascii="仿宋_GB2312" w:eastAsia="仿宋_GB2312" w:hAnsi="仿宋_GB2312" w:cs="仿宋_GB2312" w:hint="eastAsia"/>
        </w:rPr>
        <w:t>，《Adobe Photoshop CC 201</w:t>
      </w:r>
      <w:r w:rsidR="002F6361">
        <w:rPr>
          <w:rFonts w:ascii="仿宋_GB2312" w:eastAsia="仿宋_GB2312" w:hAnsi="仿宋_GB2312" w:cs="仿宋_GB2312"/>
        </w:rPr>
        <w:t>9</w:t>
      </w:r>
      <w:r>
        <w:rPr>
          <w:rFonts w:ascii="仿宋_GB2312" w:eastAsia="仿宋_GB2312" w:hAnsi="仿宋_GB2312" w:cs="仿宋_GB2312" w:hint="eastAsia"/>
        </w:rPr>
        <w:t>经典教程》，人民邮电出版社，201</w:t>
      </w:r>
      <w:r w:rsidR="002F6361">
        <w:rPr>
          <w:rFonts w:ascii="仿宋_GB2312" w:eastAsia="仿宋_GB2312" w:hAnsi="仿宋_GB2312" w:cs="仿宋_GB2312"/>
        </w:rPr>
        <w:t>9</w:t>
      </w:r>
      <w:r>
        <w:rPr>
          <w:rFonts w:ascii="仿宋_GB2312" w:eastAsia="仿宋_GB2312" w:hAnsi="仿宋_GB2312" w:cs="仿宋_GB2312" w:hint="eastAsia"/>
        </w:rPr>
        <w:t>年</w:t>
      </w:r>
    </w:p>
    <w:p w14:paraId="0CF7F57C" w14:textId="65AF54DF" w:rsidR="00332603" w:rsidRPr="00CF48EA" w:rsidRDefault="00332603" w:rsidP="00332603">
      <w:pPr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</w:rPr>
      </w:pPr>
      <w:r w:rsidRPr="0095397F">
        <w:rPr>
          <w:rFonts w:ascii="仿宋_GB2312" w:eastAsia="仿宋_GB2312" w:hAnsi="仿宋_GB2312" w:cs="仿宋_GB2312"/>
        </w:rPr>
        <w:t>2</w:t>
      </w:r>
      <w:r w:rsidRPr="0095397F">
        <w:rPr>
          <w:rFonts w:ascii="仿宋_GB2312" w:eastAsia="仿宋_GB2312" w:hAnsi="仿宋_GB2312" w:cs="仿宋_GB2312" w:hint="eastAsia"/>
        </w:rPr>
        <w:t>、</w:t>
      </w:r>
      <w:r w:rsidR="001F0364" w:rsidRPr="0095397F">
        <w:rPr>
          <w:rFonts w:ascii="仿宋_GB2312" w:eastAsia="仿宋_GB2312" w:hAnsi="仿宋_GB2312" w:cs="仿宋_GB2312"/>
        </w:rPr>
        <w:t>孙宏仪</w:t>
      </w:r>
      <w:r w:rsidRPr="00CF48EA">
        <w:rPr>
          <w:rFonts w:ascii="仿宋_GB2312" w:eastAsia="仿宋_GB2312" w:hAnsi="仿宋_GB2312" w:cs="仿宋_GB2312" w:hint="eastAsia"/>
        </w:rPr>
        <w:t>，《</w:t>
      </w:r>
      <w:r w:rsidR="001F0364" w:rsidRPr="001F0364">
        <w:rPr>
          <w:rFonts w:ascii="仿宋_GB2312" w:eastAsia="仿宋_GB2312" w:hAnsi="仿宋_GB2312" w:cs="仿宋_GB2312" w:hint="eastAsia"/>
        </w:rPr>
        <w:t>图形图像处理</w:t>
      </w:r>
      <w:r w:rsidR="00C855C2">
        <w:rPr>
          <w:rFonts w:ascii="仿宋_GB2312" w:eastAsia="仿宋_GB2312" w:hAnsi="仿宋_GB2312" w:cs="仿宋_GB2312" w:hint="eastAsia"/>
        </w:rPr>
        <w:t>（</w:t>
      </w:r>
      <w:r w:rsidR="001F0364" w:rsidRPr="001F0364">
        <w:rPr>
          <w:rFonts w:ascii="仿宋_GB2312" w:eastAsia="仿宋_GB2312" w:hAnsi="仿宋_GB2312" w:cs="仿宋_GB2312" w:hint="eastAsia"/>
        </w:rPr>
        <w:t xml:space="preserve">Photoshop </w:t>
      </w:r>
      <w:proofErr w:type="spellStart"/>
      <w:r w:rsidR="001F0364" w:rsidRPr="001F0364">
        <w:rPr>
          <w:rFonts w:ascii="仿宋_GB2312" w:eastAsia="仿宋_GB2312" w:hAnsi="仿宋_GB2312" w:cs="仿宋_GB2312" w:hint="eastAsia"/>
        </w:rPr>
        <w:t>CC+Illustrator</w:t>
      </w:r>
      <w:proofErr w:type="spellEnd"/>
      <w:r w:rsidR="001F0364" w:rsidRPr="001F0364">
        <w:rPr>
          <w:rFonts w:ascii="仿宋_GB2312" w:eastAsia="仿宋_GB2312" w:hAnsi="仿宋_GB2312" w:cs="仿宋_GB2312" w:hint="eastAsia"/>
        </w:rPr>
        <w:t xml:space="preserve"> CC</w:t>
      </w:r>
      <w:r w:rsidR="00C855C2">
        <w:rPr>
          <w:rFonts w:ascii="仿宋_GB2312" w:eastAsia="仿宋_GB2312" w:hAnsi="仿宋_GB2312" w:cs="仿宋_GB2312" w:hint="eastAsia"/>
        </w:rPr>
        <w:t>）</w:t>
      </w:r>
      <w:r w:rsidR="001F0364">
        <w:rPr>
          <w:rFonts w:ascii="仿宋_GB2312" w:eastAsia="仿宋_GB2312" w:hAnsi="仿宋_GB2312" w:cs="仿宋_GB2312" w:hint="eastAsia"/>
        </w:rPr>
        <w:t>》</w:t>
      </w:r>
      <w:r w:rsidRPr="00CF48EA">
        <w:rPr>
          <w:rFonts w:ascii="仿宋_GB2312" w:eastAsia="仿宋_GB2312" w:hAnsi="仿宋_GB2312" w:cs="仿宋_GB2312" w:hint="eastAsia"/>
        </w:rPr>
        <w:t>，</w:t>
      </w:r>
      <w:r w:rsidR="0095397F" w:rsidRPr="0095397F">
        <w:rPr>
          <w:rFonts w:ascii="仿宋_GB2312" w:eastAsia="仿宋_GB2312" w:hAnsi="仿宋_GB2312" w:cs="仿宋_GB2312"/>
        </w:rPr>
        <w:t>电子工业出版社</w:t>
      </w:r>
      <w:r w:rsidRPr="00CF48EA">
        <w:rPr>
          <w:rFonts w:ascii="仿宋_GB2312" w:eastAsia="仿宋_GB2312" w:hAnsi="仿宋_GB2312" w:cs="仿宋_GB2312" w:hint="eastAsia"/>
        </w:rPr>
        <w:t>，</w:t>
      </w:r>
      <w:r w:rsidRPr="00CF48EA">
        <w:rPr>
          <w:rFonts w:ascii="仿宋_GB2312" w:eastAsia="仿宋_GB2312" w:hAnsi="仿宋_GB2312" w:cs="仿宋_GB2312" w:hint="eastAsia"/>
        </w:rPr>
        <w:lastRenderedPageBreak/>
        <w:t>201</w:t>
      </w:r>
      <w:r w:rsidR="0095397F">
        <w:rPr>
          <w:rFonts w:ascii="仿宋_GB2312" w:eastAsia="仿宋_GB2312" w:hAnsi="仿宋_GB2312" w:cs="仿宋_GB2312"/>
        </w:rPr>
        <w:t>6</w:t>
      </w:r>
      <w:r w:rsidRPr="00CF48EA">
        <w:rPr>
          <w:rFonts w:ascii="仿宋_GB2312" w:eastAsia="仿宋_GB2312" w:hAnsi="仿宋_GB2312" w:cs="仿宋_GB2312" w:hint="eastAsia"/>
        </w:rPr>
        <w:t>年</w:t>
      </w:r>
    </w:p>
    <w:p w14:paraId="1F9154EA" w14:textId="5E0ABD9C" w:rsidR="00332603" w:rsidRPr="001F0364" w:rsidRDefault="00332603" w:rsidP="00332603">
      <w:pPr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3</w:t>
      </w:r>
      <w:r>
        <w:rPr>
          <w:rFonts w:ascii="仿宋_GB2312" w:eastAsia="仿宋_GB2312" w:hAnsi="仿宋_GB2312" w:cs="仿宋_GB2312" w:hint="eastAsia"/>
        </w:rPr>
        <w:t>、</w:t>
      </w:r>
      <w:r w:rsidR="001F0364" w:rsidRPr="001F0364">
        <w:rPr>
          <w:rFonts w:ascii="仿宋_GB2312" w:eastAsia="仿宋_GB2312" w:hAnsi="仿宋_GB2312" w:cs="仿宋_GB2312"/>
        </w:rPr>
        <w:t>[美]罗宾·威廉姆斯</w:t>
      </w:r>
      <w:r w:rsidRPr="00CF48EA">
        <w:rPr>
          <w:rFonts w:ascii="仿宋_GB2312" w:eastAsia="仿宋_GB2312" w:hAnsi="仿宋_GB2312" w:cs="仿宋_GB2312" w:hint="eastAsia"/>
        </w:rPr>
        <w:t>，《写给大家看的设计书》，人民邮电出版社，2016年</w:t>
      </w:r>
      <w:bookmarkStart w:id="6" w:name="_GoBack"/>
      <w:bookmarkEnd w:id="6"/>
    </w:p>
    <w:p w14:paraId="77C748A6" w14:textId="104BFA0E" w:rsidR="00D62E63" w:rsidRDefault="00D62E63" w:rsidP="00332603">
      <w:pPr>
        <w:spacing w:line="440" w:lineRule="exact"/>
        <w:ind w:firstLineChars="200" w:firstLine="420"/>
        <w:rPr>
          <w:rFonts w:ascii="仿宋_GB2312" w:eastAsia="仿宋_GB2312" w:hAnsi="仿宋_GB2312"/>
        </w:rPr>
      </w:pPr>
    </w:p>
    <w:sectPr w:rsidR="00D62E63" w:rsidSect="00C8110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16881" w14:textId="77777777" w:rsidR="005447E5" w:rsidRDefault="005447E5" w:rsidP="009F1A4D">
      <w:r>
        <w:separator/>
      </w:r>
    </w:p>
  </w:endnote>
  <w:endnote w:type="continuationSeparator" w:id="0">
    <w:p w14:paraId="55A579FD" w14:textId="77777777" w:rsidR="005447E5" w:rsidRDefault="005447E5" w:rsidP="009F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5ADB" w14:textId="77777777" w:rsidR="009F1A4D" w:rsidRDefault="009F1A4D">
    <w:pPr>
      <w:pStyle w:val="ac"/>
      <w:jc w:val="center"/>
    </w:pPr>
  </w:p>
  <w:p w14:paraId="4CE145DF" w14:textId="77777777" w:rsidR="009F1A4D" w:rsidRDefault="009F1A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33468" w14:textId="77777777" w:rsidR="005447E5" w:rsidRDefault="005447E5" w:rsidP="009F1A4D">
      <w:r>
        <w:separator/>
      </w:r>
    </w:p>
  </w:footnote>
  <w:footnote w:type="continuationSeparator" w:id="0">
    <w:p w14:paraId="210247C8" w14:textId="77777777" w:rsidR="005447E5" w:rsidRDefault="005447E5" w:rsidP="009F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42310D"/>
    <w:multiLevelType w:val="singleLevel"/>
    <w:tmpl w:val="A642310D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2"/>
    <w:multiLevelType w:val="hybridMultilevel"/>
    <w:tmpl w:val="CB62211A"/>
    <w:lvl w:ilvl="0" w:tplc="AE7650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hybridMultilevel"/>
    <w:tmpl w:val="6122DA90"/>
    <w:lvl w:ilvl="0" w:tplc="92E4D00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EE5AFD"/>
    <w:multiLevelType w:val="hybridMultilevel"/>
    <w:tmpl w:val="1CE2657A"/>
    <w:lvl w:ilvl="0" w:tplc="E2D82322">
      <w:start w:val="1"/>
      <w:numFmt w:val="japaneseCounting"/>
      <w:lvlText w:val="%1、"/>
      <w:lvlJc w:val="left"/>
      <w:pPr>
        <w:ind w:left="3027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4">
    <w:nsid w:val="1047229E"/>
    <w:multiLevelType w:val="hybridMultilevel"/>
    <w:tmpl w:val="DFC08AE0"/>
    <w:lvl w:ilvl="0" w:tplc="A43C357A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890A33"/>
    <w:multiLevelType w:val="hybridMultilevel"/>
    <w:tmpl w:val="D09C78A2"/>
    <w:lvl w:ilvl="0" w:tplc="485697E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840898"/>
    <w:multiLevelType w:val="singleLevel"/>
    <w:tmpl w:val="15840898"/>
    <w:lvl w:ilvl="0">
      <w:start w:val="1"/>
      <w:numFmt w:val="decimal"/>
      <w:suff w:val="nothing"/>
      <w:lvlText w:val="（%1）"/>
      <w:lvlJc w:val="left"/>
    </w:lvl>
  </w:abstractNum>
  <w:abstractNum w:abstractNumId="7">
    <w:nsid w:val="20784831"/>
    <w:multiLevelType w:val="hybridMultilevel"/>
    <w:tmpl w:val="AD123538"/>
    <w:lvl w:ilvl="0" w:tplc="20E8A7D8">
      <w:start w:val="1"/>
      <w:numFmt w:val="decimal"/>
      <w:lvlText w:val="%1."/>
      <w:lvlJc w:val="left"/>
      <w:pPr>
        <w:ind w:left="317" w:hanging="212"/>
        <w:jc w:val="left"/>
      </w:pPr>
      <w:rPr>
        <w:rFonts w:ascii="仿宋" w:eastAsia="仿宋" w:hAnsi="仿宋" w:cs="仿宋" w:hint="default"/>
        <w:spacing w:val="1"/>
        <w:w w:val="99"/>
        <w:sz w:val="19"/>
        <w:szCs w:val="19"/>
      </w:rPr>
    </w:lvl>
    <w:lvl w:ilvl="1" w:tplc="BB204C48">
      <w:numFmt w:val="bullet"/>
      <w:lvlText w:val="•"/>
      <w:lvlJc w:val="left"/>
      <w:pPr>
        <w:ind w:left="568" w:hanging="212"/>
      </w:pPr>
      <w:rPr>
        <w:rFonts w:hint="default"/>
      </w:rPr>
    </w:lvl>
    <w:lvl w:ilvl="2" w:tplc="DA92AAB6">
      <w:numFmt w:val="bullet"/>
      <w:lvlText w:val="•"/>
      <w:lvlJc w:val="left"/>
      <w:pPr>
        <w:ind w:left="816" w:hanging="212"/>
      </w:pPr>
      <w:rPr>
        <w:rFonts w:hint="default"/>
      </w:rPr>
    </w:lvl>
    <w:lvl w:ilvl="3" w:tplc="B19E6EC4">
      <w:numFmt w:val="bullet"/>
      <w:lvlText w:val="•"/>
      <w:lvlJc w:val="left"/>
      <w:pPr>
        <w:ind w:left="1065" w:hanging="212"/>
      </w:pPr>
      <w:rPr>
        <w:rFonts w:hint="default"/>
      </w:rPr>
    </w:lvl>
    <w:lvl w:ilvl="4" w:tplc="C78CC4D6">
      <w:numFmt w:val="bullet"/>
      <w:lvlText w:val="•"/>
      <w:lvlJc w:val="left"/>
      <w:pPr>
        <w:ind w:left="1313" w:hanging="212"/>
      </w:pPr>
      <w:rPr>
        <w:rFonts w:hint="default"/>
      </w:rPr>
    </w:lvl>
    <w:lvl w:ilvl="5" w:tplc="BB064374">
      <w:numFmt w:val="bullet"/>
      <w:lvlText w:val="•"/>
      <w:lvlJc w:val="left"/>
      <w:pPr>
        <w:ind w:left="1562" w:hanging="212"/>
      </w:pPr>
      <w:rPr>
        <w:rFonts w:hint="default"/>
      </w:rPr>
    </w:lvl>
    <w:lvl w:ilvl="6" w:tplc="3A0C330C">
      <w:numFmt w:val="bullet"/>
      <w:lvlText w:val="•"/>
      <w:lvlJc w:val="left"/>
      <w:pPr>
        <w:ind w:left="1810" w:hanging="212"/>
      </w:pPr>
      <w:rPr>
        <w:rFonts w:hint="default"/>
      </w:rPr>
    </w:lvl>
    <w:lvl w:ilvl="7" w:tplc="D7AC9A84">
      <w:numFmt w:val="bullet"/>
      <w:lvlText w:val="•"/>
      <w:lvlJc w:val="left"/>
      <w:pPr>
        <w:ind w:left="2058" w:hanging="212"/>
      </w:pPr>
      <w:rPr>
        <w:rFonts w:hint="default"/>
      </w:rPr>
    </w:lvl>
    <w:lvl w:ilvl="8" w:tplc="3B1C1804">
      <w:numFmt w:val="bullet"/>
      <w:lvlText w:val="•"/>
      <w:lvlJc w:val="left"/>
      <w:pPr>
        <w:ind w:left="2307" w:hanging="212"/>
      </w:pPr>
      <w:rPr>
        <w:rFonts w:hint="default"/>
      </w:rPr>
    </w:lvl>
  </w:abstractNum>
  <w:abstractNum w:abstractNumId="8">
    <w:nsid w:val="24C968B6"/>
    <w:multiLevelType w:val="multilevel"/>
    <w:tmpl w:val="24C968B6"/>
    <w:lvl w:ilvl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3D51EB64"/>
    <w:multiLevelType w:val="singleLevel"/>
    <w:tmpl w:val="3D51EB64"/>
    <w:lvl w:ilvl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57B33023"/>
    <w:multiLevelType w:val="hybridMultilevel"/>
    <w:tmpl w:val="E280CA1A"/>
    <w:lvl w:ilvl="0" w:tplc="CE6200D8">
      <w:start w:val="1"/>
      <w:numFmt w:val="decimal"/>
      <w:lvlText w:val="%1."/>
      <w:lvlJc w:val="left"/>
      <w:pPr>
        <w:ind w:left="108" w:hanging="209"/>
        <w:jc w:val="left"/>
      </w:pPr>
      <w:rPr>
        <w:rFonts w:ascii="仿宋" w:eastAsia="仿宋" w:hAnsi="仿宋" w:cs="仿宋" w:hint="default"/>
        <w:spacing w:val="-2"/>
        <w:w w:val="99"/>
        <w:sz w:val="19"/>
        <w:szCs w:val="19"/>
      </w:rPr>
    </w:lvl>
    <w:lvl w:ilvl="1" w:tplc="A2AE656E">
      <w:numFmt w:val="bullet"/>
      <w:lvlText w:val="•"/>
      <w:lvlJc w:val="left"/>
      <w:pPr>
        <w:ind w:left="323" w:hanging="209"/>
      </w:pPr>
      <w:rPr>
        <w:rFonts w:hint="default"/>
      </w:rPr>
    </w:lvl>
    <w:lvl w:ilvl="2" w:tplc="9AE82066">
      <w:numFmt w:val="bullet"/>
      <w:lvlText w:val="•"/>
      <w:lvlJc w:val="left"/>
      <w:pPr>
        <w:ind w:left="546" w:hanging="209"/>
      </w:pPr>
      <w:rPr>
        <w:rFonts w:hint="default"/>
      </w:rPr>
    </w:lvl>
    <w:lvl w:ilvl="3" w:tplc="3E1640E0">
      <w:numFmt w:val="bullet"/>
      <w:lvlText w:val="•"/>
      <w:lvlJc w:val="left"/>
      <w:pPr>
        <w:ind w:left="769" w:hanging="209"/>
      </w:pPr>
      <w:rPr>
        <w:rFonts w:hint="default"/>
      </w:rPr>
    </w:lvl>
    <w:lvl w:ilvl="4" w:tplc="66FC6232">
      <w:numFmt w:val="bullet"/>
      <w:lvlText w:val="•"/>
      <w:lvlJc w:val="left"/>
      <w:pPr>
        <w:ind w:left="992" w:hanging="209"/>
      </w:pPr>
      <w:rPr>
        <w:rFonts w:hint="default"/>
      </w:rPr>
    </w:lvl>
    <w:lvl w:ilvl="5" w:tplc="A71C7930">
      <w:numFmt w:val="bullet"/>
      <w:lvlText w:val="•"/>
      <w:lvlJc w:val="left"/>
      <w:pPr>
        <w:ind w:left="1216" w:hanging="209"/>
      </w:pPr>
      <w:rPr>
        <w:rFonts w:hint="default"/>
      </w:rPr>
    </w:lvl>
    <w:lvl w:ilvl="6" w:tplc="A39C2664">
      <w:numFmt w:val="bullet"/>
      <w:lvlText w:val="•"/>
      <w:lvlJc w:val="left"/>
      <w:pPr>
        <w:ind w:left="1439" w:hanging="209"/>
      </w:pPr>
      <w:rPr>
        <w:rFonts w:hint="default"/>
      </w:rPr>
    </w:lvl>
    <w:lvl w:ilvl="7" w:tplc="2F9AB06A">
      <w:numFmt w:val="bullet"/>
      <w:lvlText w:val="•"/>
      <w:lvlJc w:val="left"/>
      <w:pPr>
        <w:ind w:left="1662" w:hanging="209"/>
      </w:pPr>
      <w:rPr>
        <w:rFonts w:hint="default"/>
      </w:rPr>
    </w:lvl>
    <w:lvl w:ilvl="8" w:tplc="6C8C94C0">
      <w:numFmt w:val="bullet"/>
      <w:lvlText w:val="•"/>
      <w:lvlJc w:val="left"/>
      <w:pPr>
        <w:ind w:left="1885" w:hanging="209"/>
      </w:pPr>
      <w:rPr>
        <w:rFonts w:hint="default"/>
      </w:rPr>
    </w:lvl>
  </w:abstractNum>
  <w:abstractNum w:abstractNumId="11">
    <w:nsid w:val="609A44FC"/>
    <w:multiLevelType w:val="hybridMultilevel"/>
    <w:tmpl w:val="98B60D0E"/>
    <w:lvl w:ilvl="0" w:tplc="1F06938C">
      <w:start w:val="1"/>
      <w:numFmt w:val="decimal"/>
      <w:lvlText w:val="%1."/>
      <w:lvlJc w:val="left"/>
      <w:pPr>
        <w:ind w:left="108" w:hanging="212"/>
        <w:jc w:val="left"/>
      </w:pPr>
      <w:rPr>
        <w:rFonts w:ascii="仿宋" w:eastAsia="仿宋" w:hAnsi="仿宋" w:cs="仿宋" w:hint="default"/>
        <w:spacing w:val="1"/>
        <w:w w:val="99"/>
        <w:sz w:val="19"/>
        <w:szCs w:val="19"/>
      </w:rPr>
    </w:lvl>
    <w:lvl w:ilvl="1" w:tplc="FFBA51B4">
      <w:numFmt w:val="bullet"/>
      <w:lvlText w:val="•"/>
      <w:lvlJc w:val="left"/>
      <w:pPr>
        <w:ind w:left="323" w:hanging="212"/>
      </w:pPr>
      <w:rPr>
        <w:rFonts w:hint="default"/>
      </w:rPr>
    </w:lvl>
    <w:lvl w:ilvl="2" w:tplc="FC6C40A0">
      <w:numFmt w:val="bullet"/>
      <w:lvlText w:val="•"/>
      <w:lvlJc w:val="left"/>
      <w:pPr>
        <w:ind w:left="546" w:hanging="212"/>
      </w:pPr>
      <w:rPr>
        <w:rFonts w:hint="default"/>
      </w:rPr>
    </w:lvl>
    <w:lvl w:ilvl="3" w:tplc="B01A65B0">
      <w:numFmt w:val="bullet"/>
      <w:lvlText w:val="•"/>
      <w:lvlJc w:val="left"/>
      <w:pPr>
        <w:ind w:left="769" w:hanging="212"/>
      </w:pPr>
      <w:rPr>
        <w:rFonts w:hint="default"/>
      </w:rPr>
    </w:lvl>
    <w:lvl w:ilvl="4" w:tplc="880A7CFC">
      <w:numFmt w:val="bullet"/>
      <w:lvlText w:val="•"/>
      <w:lvlJc w:val="left"/>
      <w:pPr>
        <w:ind w:left="992" w:hanging="212"/>
      </w:pPr>
      <w:rPr>
        <w:rFonts w:hint="default"/>
      </w:rPr>
    </w:lvl>
    <w:lvl w:ilvl="5" w:tplc="4DB0DE3C">
      <w:numFmt w:val="bullet"/>
      <w:lvlText w:val="•"/>
      <w:lvlJc w:val="left"/>
      <w:pPr>
        <w:ind w:left="1216" w:hanging="212"/>
      </w:pPr>
      <w:rPr>
        <w:rFonts w:hint="default"/>
      </w:rPr>
    </w:lvl>
    <w:lvl w:ilvl="6" w:tplc="2120360A">
      <w:numFmt w:val="bullet"/>
      <w:lvlText w:val="•"/>
      <w:lvlJc w:val="left"/>
      <w:pPr>
        <w:ind w:left="1439" w:hanging="212"/>
      </w:pPr>
      <w:rPr>
        <w:rFonts w:hint="default"/>
      </w:rPr>
    </w:lvl>
    <w:lvl w:ilvl="7" w:tplc="8AEE54FA">
      <w:numFmt w:val="bullet"/>
      <w:lvlText w:val="•"/>
      <w:lvlJc w:val="left"/>
      <w:pPr>
        <w:ind w:left="1662" w:hanging="212"/>
      </w:pPr>
      <w:rPr>
        <w:rFonts w:hint="default"/>
      </w:rPr>
    </w:lvl>
    <w:lvl w:ilvl="8" w:tplc="7BDE6EF8">
      <w:numFmt w:val="bullet"/>
      <w:lvlText w:val="•"/>
      <w:lvlJc w:val="left"/>
      <w:pPr>
        <w:ind w:left="1885" w:hanging="212"/>
      </w:pPr>
      <w:rPr>
        <w:rFonts w:hint="default"/>
      </w:rPr>
    </w:lvl>
  </w:abstractNum>
  <w:abstractNum w:abstractNumId="12">
    <w:nsid w:val="7944664A"/>
    <w:multiLevelType w:val="hybridMultilevel"/>
    <w:tmpl w:val="CDEA3498"/>
    <w:lvl w:ilvl="0" w:tplc="0B74E01A">
      <w:start w:val="1"/>
      <w:numFmt w:val="decimal"/>
      <w:lvlText w:val="%1."/>
      <w:lvlJc w:val="left"/>
      <w:pPr>
        <w:ind w:left="106" w:hanging="317"/>
        <w:jc w:val="left"/>
      </w:pPr>
      <w:rPr>
        <w:rFonts w:ascii="仿宋" w:eastAsia="仿宋" w:hAnsi="仿宋" w:cs="仿宋" w:hint="default"/>
        <w:spacing w:val="0"/>
        <w:w w:val="99"/>
        <w:sz w:val="21"/>
        <w:szCs w:val="21"/>
      </w:rPr>
    </w:lvl>
    <w:lvl w:ilvl="1" w:tplc="FC80735E">
      <w:numFmt w:val="bullet"/>
      <w:lvlText w:val="•"/>
      <w:lvlJc w:val="left"/>
      <w:pPr>
        <w:ind w:left="370" w:hanging="317"/>
      </w:pPr>
      <w:rPr>
        <w:rFonts w:hint="default"/>
      </w:rPr>
    </w:lvl>
    <w:lvl w:ilvl="2" w:tplc="6AEA23BE">
      <w:numFmt w:val="bullet"/>
      <w:lvlText w:val="•"/>
      <w:lvlJc w:val="left"/>
      <w:pPr>
        <w:ind w:left="640" w:hanging="317"/>
      </w:pPr>
      <w:rPr>
        <w:rFonts w:hint="default"/>
      </w:rPr>
    </w:lvl>
    <w:lvl w:ilvl="3" w:tplc="AD82DF80">
      <w:numFmt w:val="bullet"/>
      <w:lvlText w:val="•"/>
      <w:lvlJc w:val="left"/>
      <w:pPr>
        <w:ind w:left="911" w:hanging="317"/>
      </w:pPr>
      <w:rPr>
        <w:rFonts w:hint="default"/>
      </w:rPr>
    </w:lvl>
    <w:lvl w:ilvl="4" w:tplc="EFF675E0">
      <w:numFmt w:val="bullet"/>
      <w:lvlText w:val="•"/>
      <w:lvlJc w:val="left"/>
      <w:pPr>
        <w:ind w:left="1181" w:hanging="317"/>
      </w:pPr>
      <w:rPr>
        <w:rFonts w:hint="default"/>
      </w:rPr>
    </w:lvl>
    <w:lvl w:ilvl="5" w:tplc="9E00EE1E">
      <w:numFmt w:val="bullet"/>
      <w:lvlText w:val="•"/>
      <w:lvlJc w:val="left"/>
      <w:pPr>
        <w:ind w:left="1452" w:hanging="317"/>
      </w:pPr>
      <w:rPr>
        <w:rFonts w:hint="default"/>
      </w:rPr>
    </w:lvl>
    <w:lvl w:ilvl="6" w:tplc="A1AE2B84">
      <w:numFmt w:val="bullet"/>
      <w:lvlText w:val="•"/>
      <w:lvlJc w:val="left"/>
      <w:pPr>
        <w:ind w:left="1722" w:hanging="317"/>
      </w:pPr>
      <w:rPr>
        <w:rFonts w:hint="default"/>
      </w:rPr>
    </w:lvl>
    <w:lvl w:ilvl="7" w:tplc="D5F23DF4">
      <w:numFmt w:val="bullet"/>
      <w:lvlText w:val="•"/>
      <w:lvlJc w:val="left"/>
      <w:pPr>
        <w:ind w:left="1992" w:hanging="317"/>
      </w:pPr>
      <w:rPr>
        <w:rFonts w:hint="default"/>
      </w:rPr>
    </w:lvl>
    <w:lvl w:ilvl="8" w:tplc="2E36267C">
      <w:numFmt w:val="bullet"/>
      <w:lvlText w:val="•"/>
      <w:lvlJc w:val="left"/>
      <w:pPr>
        <w:ind w:left="2263" w:hanging="317"/>
      </w:pPr>
      <w:rPr>
        <w:rFonts w:hint="default"/>
      </w:rPr>
    </w:lvl>
  </w:abstractNum>
  <w:abstractNum w:abstractNumId="13">
    <w:nsid w:val="7D0A4D9F"/>
    <w:multiLevelType w:val="hybridMultilevel"/>
    <w:tmpl w:val="A0F0C6BA"/>
    <w:lvl w:ilvl="0" w:tplc="550AED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63"/>
    <w:rsid w:val="00006B99"/>
    <w:rsid w:val="00010329"/>
    <w:rsid w:val="00011762"/>
    <w:rsid w:val="0001189E"/>
    <w:rsid w:val="00013D47"/>
    <w:rsid w:val="000243D8"/>
    <w:rsid w:val="00036D9F"/>
    <w:rsid w:val="00037598"/>
    <w:rsid w:val="000407D4"/>
    <w:rsid w:val="00040B92"/>
    <w:rsid w:val="000554A3"/>
    <w:rsid w:val="00061235"/>
    <w:rsid w:val="00064A76"/>
    <w:rsid w:val="00065539"/>
    <w:rsid w:val="000726D9"/>
    <w:rsid w:val="00085048"/>
    <w:rsid w:val="00094B59"/>
    <w:rsid w:val="000A53E2"/>
    <w:rsid w:val="000C53EF"/>
    <w:rsid w:val="000D2DDD"/>
    <w:rsid w:val="000D71B5"/>
    <w:rsid w:val="0010323A"/>
    <w:rsid w:val="00113B31"/>
    <w:rsid w:val="00117E40"/>
    <w:rsid w:val="00137CB6"/>
    <w:rsid w:val="0014219D"/>
    <w:rsid w:val="001431C0"/>
    <w:rsid w:val="00154942"/>
    <w:rsid w:val="0017079A"/>
    <w:rsid w:val="001708A2"/>
    <w:rsid w:val="0017407D"/>
    <w:rsid w:val="0017610C"/>
    <w:rsid w:val="001806F1"/>
    <w:rsid w:val="001B32DA"/>
    <w:rsid w:val="001C3382"/>
    <w:rsid w:val="001D74C4"/>
    <w:rsid w:val="001F0364"/>
    <w:rsid w:val="002071E6"/>
    <w:rsid w:val="0021047A"/>
    <w:rsid w:val="00226574"/>
    <w:rsid w:val="00226935"/>
    <w:rsid w:val="00235759"/>
    <w:rsid w:val="002357D4"/>
    <w:rsid w:val="00243FCD"/>
    <w:rsid w:val="00255245"/>
    <w:rsid w:val="00260B62"/>
    <w:rsid w:val="00265A83"/>
    <w:rsid w:val="00277480"/>
    <w:rsid w:val="002954CF"/>
    <w:rsid w:val="002B6677"/>
    <w:rsid w:val="002D192C"/>
    <w:rsid w:val="002D2576"/>
    <w:rsid w:val="002D55BE"/>
    <w:rsid w:val="002E0994"/>
    <w:rsid w:val="002F6361"/>
    <w:rsid w:val="00321387"/>
    <w:rsid w:val="00323535"/>
    <w:rsid w:val="0033040A"/>
    <w:rsid w:val="00332603"/>
    <w:rsid w:val="00337B21"/>
    <w:rsid w:val="00337DB7"/>
    <w:rsid w:val="0034710E"/>
    <w:rsid w:val="003561F4"/>
    <w:rsid w:val="003656C2"/>
    <w:rsid w:val="00382C66"/>
    <w:rsid w:val="003B06F0"/>
    <w:rsid w:val="003C71B9"/>
    <w:rsid w:val="003F6E27"/>
    <w:rsid w:val="00410BAA"/>
    <w:rsid w:val="0043137F"/>
    <w:rsid w:val="004329C9"/>
    <w:rsid w:val="00457560"/>
    <w:rsid w:val="004665F0"/>
    <w:rsid w:val="00481083"/>
    <w:rsid w:val="00482559"/>
    <w:rsid w:val="0048549A"/>
    <w:rsid w:val="004A6465"/>
    <w:rsid w:val="004B3BAB"/>
    <w:rsid w:val="004C0E3F"/>
    <w:rsid w:val="004D4031"/>
    <w:rsid w:val="004E1ADF"/>
    <w:rsid w:val="004F346F"/>
    <w:rsid w:val="004F5604"/>
    <w:rsid w:val="005349BE"/>
    <w:rsid w:val="005447E5"/>
    <w:rsid w:val="005776FE"/>
    <w:rsid w:val="00596DD8"/>
    <w:rsid w:val="005A03C7"/>
    <w:rsid w:val="005D482C"/>
    <w:rsid w:val="005D57C4"/>
    <w:rsid w:val="005D7474"/>
    <w:rsid w:val="005E19D9"/>
    <w:rsid w:val="005E65C0"/>
    <w:rsid w:val="005F174B"/>
    <w:rsid w:val="005F3CD7"/>
    <w:rsid w:val="00604089"/>
    <w:rsid w:val="00606658"/>
    <w:rsid w:val="00610A13"/>
    <w:rsid w:val="00610C4A"/>
    <w:rsid w:val="006246C1"/>
    <w:rsid w:val="00647A2C"/>
    <w:rsid w:val="00655F3F"/>
    <w:rsid w:val="00662223"/>
    <w:rsid w:val="00671C79"/>
    <w:rsid w:val="0067575C"/>
    <w:rsid w:val="00675828"/>
    <w:rsid w:val="0067592B"/>
    <w:rsid w:val="00676B09"/>
    <w:rsid w:val="00677AD3"/>
    <w:rsid w:val="00681B77"/>
    <w:rsid w:val="006909C4"/>
    <w:rsid w:val="006949F4"/>
    <w:rsid w:val="006A05A7"/>
    <w:rsid w:val="006B1F51"/>
    <w:rsid w:val="006E0186"/>
    <w:rsid w:val="006E5F1F"/>
    <w:rsid w:val="006E6E53"/>
    <w:rsid w:val="006F31F6"/>
    <w:rsid w:val="006F34A1"/>
    <w:rsid w:val="006F5E3B"/>
    <w:rsid w:val="00700741"/>
    <w:rsid w:val="007069D0"/>
    <w:rsid w:val="00706BD7"/>
    <w:rsid w:val="0071195A"/>
    <w:rsid w:val="0072730B"/>
    <w:rsid w:val="00733539"/>
    <w:rsid w:val="00740CF4"/>
    <w:rsid w:val="00740D8E"/>
    <w:rsid w:val="0075169A"/>
    <w:rsid w:val="00765391"/>
    <w:rsid w:val="00772379"/>
    <w:rsid w:val="00782550"/>
    <w:rsid w:val="0078779C"/>
    <w:rsid w:val="00793274"/>
    <w:rsid w:val="007C5777"/>
    <w:rsid w:val="007D368C"/>
    <w:rsid w:val="008035E9"/>
    <w:rsid w:val="00812BB4"/>
    <w:rsid w:val="00814607"/>
    <w:rsid w:val="008149D0"/>
    <w:rsid w:val="00816FF3"/>
    <w:rsid w:val="0082044C"/>
    <w:rsid w:val="00821BEF"/>
    <w:rsid w:val="00826555"/>
    <w:rsid w:val="00830D3C"/>
    <w:rsid w:val="008322B8"/>
    <w:rsid w:val="00842D48"/>
    <w:rsid w:val="00854EF9"/>
    <w:rsid w:val="0085748E"/>
    <w:rsid w:val="00861B27"/>
    <w:rsid w:val="0086297E"/>
    <w:rsid w:val="0086487C"/>
    <w:rsid w:val="00865EB1"/>
    <w:rsid w:val="00867485"/>
    <w:rsid w:val="00870C0D"/>
    <w:rsid w:val="00873271"/>
    <w:rsid w:val="00882F95"/>
    <w:rsid w:val="00893701"/>
    <w:rsid w:val="008A4B8C"/>
    <w:rsid w:val="008B07E2"/>
    <w:rsid w:val="008B2513"/>
    <w:rsid w:val="008C0A9A"/>
    <w:rsid w:val="008D4658"/>
    <w:rsid w:val="008D6F82"/>
    <w:rsid w:val="008E5877"/>
    <w:rsid w:val="008F723B"/>
    <w:rsid w:val="009055F5"/>
    <w:rsid w:val="009169E2"/>
    <w:rsid w:val="009231BF"/>
    <w:rsid w:val="0094532C"/>
    <w:rsid w:val="0095397F"/>
    <w:rsid w:val="009630F9"/>
    <w:rsid w:val="009713AC"/>
    <w:rsid w:val="00975AF5"/>
    <w:rsid w:val="009906CB"/>
    <w:rsid w:val="00995915"/>
    <w:rsid w:val="00995A08"/>
    <w:rsid w:val="009A4D33"/>
    <w:rsid w:val="009B31C0"/>
    <w:rsid w:val="009B4E3A"/>
    <w:rsid w:val="009C75BF"/>
    <w:rsid w:val="009E64EB"/>
    <w:rsid w:val="009F1A4D"/>
    <w:rsid w:val="00A10E82"/>
    <w:rsid w:val="00A162E3"/>
    <w:rsid w:val="00A1796D"/>
    <w:rsid w:val="00A62EC5"/>
    <w:rsid w:val="00A7201C"/>
    <w:rsid w:val="00AA4360"/>
    <w:rsid w:val="00AB30B4"/>
    <w:rsid w:val="00AB474E"/>
    <w:rsid w:val="00AB518F"/>
    <w:rsid w:val="00AE469F"/>
    <w:rsid w:val="00AF6130"/>
    <w:rsid w:val="00B06619"/>
    <w:rsid w:val="00B309A4"/>
    <w:rsid w:val="00B321AD"/>
    <w:rsid w:val="00B3474D"/>
    <w:rsid w:val="00B46B1D"/>
    <w:rsid w:val="00B63E5E"/>
    <w:rsid w:val="00B77056"/>
    <w:rsid w:val="00B87DBD"/>
    <w:rsid w:val="00B9247C"/>
    <w:rsid w:val="00BA4499"/>
    <w:rsid w:val="00BC0E03"/>
    <w:rsid w:val="00C10CED"/>
    <w:rsid w:val="00C23CE8"/>
    <w:rsid w:val="00C30D03"/>
    <w:rsid w:val="00C32B77"/>
    <w:rsid w:val="00C42DA1"/>
    <w:rsid w:val="00C54F5F"/>
    <w:rsid w:val="00C641F7"/>
    <w:rsid w:val="00C716A6"/>
    <w:rsid w:val="00C72A07"/>
    <w:rsid w:val="00C7421E"/>
    <w:rsid w:val="00C8110C"/>
    <w:rsid w:val="00C828C2"/>
    <w:rsid w:val="00C855C2"/>
    <w:rsid w:val="00C91BBD"/>
    <w:rsid w:val="00C94E3B"/>
    <w:rsid w:val="00CA12CB"/>
    <w:rsid w:val="00CA29CF"/>
    <w:rsid w:val="00CB14CD"/>
    <w:rsid w:val="00CB4654"/>
    <w:rsid w:val="00CB4731"/>
    <w:rsid w:val="00CC581D"/>
    <w:rsid w:val="00CD7837"/>
    <w:rsid w:val="00CE0B5A"/>
    <w:rsid w:val="00CE14B6"/>
    <w:rsid w:val="00CF1F61"/>
    <w:rsid w:val="00CF2EAE"/>
    <w:rsid w:val="00CF53BF"/>
    <w:rsid w:val="00D00857"/>
    <w:rsid w:val="00D05DE0"/>
    <w:rsid w:val="00D111C4"/>
    <w:rsid w:val="00D15E52"/>
    <w:rsid w:val="00D16337"/>
    <w:rsid w:val="00D23482"/>
    <w:rsid w:val="00D5246A"/>
    <w:rsid w:val="00D62E63"/>
    <w:rsid w:val="00D631F8"/>
    <w:rsid w:val="00D75DA2"/>
    <w:rsid w:val="00D827F7"/>
    <w:rsid w:val="00D85977"/>
    <w:rsid w:val="00D90C4C"/>
    <w:rsid w:val="00D93827"/>
    <w:rsid w:val="00D94CE8"/>
    <w:rsid w:val="00D95168"/>
    <w:rsid w:val="00DA1934"/>
    <w:rsid w:val="00DA5493"/>
    <w:rsid w:val="00DB58CE"/>
    <w:rsid w:val="00DC62F1"/>
    <w:rsid w:val="00DD5DA7"/>
    <w:rsid w:val="00DD6775"/>
    <w:rsid w:val="00DF39E0"/>
    <w:rsid w:val="00DF5716"/>
    <w:rsid w:val="00E1178B"/>
    <w:rsid w:val="00E32C36"/>
    <w:rsid w:val="00E643C3"/>
    <w:rsid w:val="00E656C2"/>
    <w:rsid w:val="00E66F54"/>
    <w:rsid w:val="00E70666"/>
    <w:rsid w:val="00E84AC3"/>
    <w:rsid w:val="00EA3EAE"/>
    <w:rsid w:val="00EA5C69"/>
    <w:rsid w:val="00ED1EFE"/>
    <w:rsid w:val="00EE460F"/>
    <w:rsid w:val="00EF1A6A"/>
    <w:rsid w:val="00EF2B3D"/>
    <w:rsid w:val="00EF7755"/>
    <w:rsid w:val="00F10553"/>
    <w:rsid w:val="00F15AF1"/>
    <w:rsid w:val="00F16163"/>
    <w:rsid w:val="00F20FAC"/>
    <w:rsid w:val="00F23AFF"/>
    <w:rsid w:val="00F2603A"/>
    <w:rsid w:val="00F43DED"/>
    <w:rsid w:val="00F4559D"/>
    <w:rsid w:val="00F56B8B"/>
    <w:rsid w:val="00F60348"/>
    <w:rsid w:val="00F7187B"/>
    <w:rsid w:val="00F8487A"/>
    <w:rsid w:val="00F92436"/>
    <w:rsid w:val="00F92BDB"/>
    <w:rsid w:val="00F94578"/>
    <w:rsid w:val="00FA5037"/>
    <w:rsid w:val="00FC32C5"/>
    <w:rsid w:val="00FC4456"/>
    <w:rsid w:val="00FC4555"/>
    <w:rsid w:val="00FD6EC3"/>
    <w:rsid w:val="00FE6D8A"/>
    <w:rsid w:val="00FF3293"/>
    <w:rsid w:val="00FF356C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04F0D"/>
  <w15:docId w15:val="{03866991-9250-4549-BCE4-B9F26AD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2E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40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E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E63"/>
    <w:rPr>
      <w:sz w:val="18"/>
      <w:szCs w:val="18"/>
    </w:rPr>
  </w:style>
  <w:style w:type="paragraph" w:styleId="a4">
    <w:name w:val="Body Text Indent"/>
    <w:basedOn w:val="a"/>
    <w:link w:val="Char0"/>
    <w:qFormat/>
    <w:rsid w:val="00D62E63"/>
    <w:pPr>
      <w:autoSpaceDE w:val="0"/>
      <w:autoSpaceDN w:val="0"/>
      <w:adjustRightInd w:val="0"/>
      <w:spacing w:line="480" w:lineRule="atLeast"/>
      <w:ind w:firstLineChars="200" w:firstLine="48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customStyle="1" w:styleId="Char0">
    <w:name w:val="正文文本缩进 Char"/>
    <w:basedOn w:val="a0"/>
    <w:link w:val="a4"/>
    <w:qFormat/>
    <w:rsid w:val="00D62E63"/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62E63"/>
    <w:rPr>
      <w:b/>
      <w:bCs/>
      <w:kern w:val="44"/>
      <w:sz w:val="44"/>
      <w:szCs w:val="44"/>
    </w:rPr>
  </w:style>
  <w:style w:type="paragraph" w:styleId="a5">
    <w:name w:val="Title"/>
    <w:basedOn w:val="a"/>
    <w:link w:val="Char1"/>
    <w:uiPriority w:val="99"/>
    <w:qFormat/>
    <w:rsid w:val="00D62E63"/>
    <w:pPr>
      <w:spacing w:before="240" w:after="60"/>
      <w:jc w:val="center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D62E63"/>
    <w:rPr>
      <w:rFonts w:ascii="Times New Roman" w:eastAsia="黑体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D62E63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rsid w:val="00D90C4C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D90C4C"/>
  </w:style>
  <w:style w:type="paragraph" w:styleId="a8">
    <w:name w:val="Normal (Web)"/>
    <w:basedOn w:val="a"/>
    <w:uiPriority w:val="99"/>
    <w:qFormat/>
    <w:rsid w:val="00D90C4C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0C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C4C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eastAsia="en-US"/>
    </w:rPr>
  </w:style>
  <w:style w:type="table" w:styleId="a9">
    <w:name w:val="Table Grid"/>
    <w:basedOn w:val="a1"/>
    <w:qFormat/>
    <w:rsid w:val="00D90C4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qFormat/>
    <w:rsid w:val="00D90C4C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90C4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827F7"/>
    <w:pPr>
      <w:tabs>
        <w:tab w:val="right" w:leader="dot" w:pos="8296"/>
      </w:tabs>
      <w:spacing w:line="480" w:lineRule="auto"/>
    </w:pPr>
  </w:style>
  <w:style w:type="character" w:customStyle="1" w:styleId="2Char">
    <w:name w:val="标题 2 Char"/>
    <w:basedOn w:val="a0"/>
    <w:link w:val="2"/>
    <w:uiPriority w:val="9"/>
    <w:rsid w:val="006040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CB4731"/>
    <w:pPr>
      <w:tabs>
        <w:tab w:val="right" w:leader="dot" w:pos="8296"/>
      </w:tabs>
      <w:spacing w:line="480" w:lineRule="auto"/>
      <w:ind w:leftChars="200" w:left="420"/>
    </w:pPr>
  </w:style>
  <w:style w:type="paragraph" w:styleId="ab">
    <w:name w:val="header"/>
    <w:basedOn w:val="a"/>
    <w:link w:val="Char3"/>
    <w:uiPriority w:val="99"/>
    <w:unhideWhenUsed/>
    <w:rsid w:val="009F1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F1A4D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F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F1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2C5D-127E-4E4F-9D93-C40327E3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</dc:creator>
  <cp:lastModifiedBy>admin</cp:lastModifiedBy>
  <cp:revision>112</cp:revision>
  <cp:lastPrinted>2019-05-05T09:02:00Z</cp:lastPrinted>
  <dcterms:created xsi:type="dcterms:W3CDTF">2020-10-07T08:12:00Z</dcterms:created>
  <dcterms:modified xsi:type="dcterms:W3CDTF">2021-11-30T02:46:00Z</dcterms:modified>
</cp:coreProperties>
</file>