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6D" w:rsidRPr="0009346D" w:rsidRDefault="0009346D" w:rsidP="0009346D">
      <w:pPr>
        <w:spacing w:line="440" w:lineRule="exact"/>
        <w:jc w:val="center"/>
        <w:rPr>
          <w:rFonts w:ascii="仿宋_GB2312" w:eastAsia="仿宋_GB2312" w:hAnsi="Times New Roman" w:cs="Times New Roman"/>
          <w:b/>
          <w:sz w:val="32"/>
          <w:szCs w:val="24"/>
        </w:rPr>
      </w:pPr>
      <w:r w:rsidRPr="0009346D">
        <w:rPr>
          <w:rFonts w:ascii="Times New Roman" w:eastAsia="仿宋_GB2312" w:hAnsi="Times New Roman" w:cs="Times New Roman" w:hint="eastAsia"/>
          <w:b/>
          <w:sz w:val="32"/>
          <w:szCs w:val="24"/>
        </w:rPr>
        <w:t>《企业资源计划</w:t>
      </w:r>
      <w:r w:rsidRPr="0009346D">
        <w:rPr>
          <w:rFonts w:ascii="Times New Roman" w:eastAsia="仿宋_GB2312" w:hAnsi="Times New Roman" w:cs="Times New Roman" w:hint="eastAsia"/>
          <w:b/>
          <w:sz w:val="32"/>
          <w:szCs w:val="24"/>
        </w:rPr>
        <w:t>ERP</w:t>
      </w:r>
      <w:r w:rsidRPr="0009346D">
        <w:rPr>
          <w:rFonts w:ascii="Times New Roman" w:eastAsia="仿宋_GB2312" w:hAnsi="Times New Roman" w:cs="Times New Roman" w:hint="eastAsia"/>
          <w:b/>
          <w:sz w:val="32"/>
          <w:szCs w:val="24"/>
        </w:rPr>
        <w:t>》</w:t>
      </w:r>
    </w:p>
    <w:p w:rsidR="0009346D" w:rsidRPr="0009346D" w:rsidRDefault="0009346D" w:rsidP="0009346D">
      <w:pPr>
        <w:spacing w:line="440" w:lineRule="exact"/>
        <w:jc w:val="center"/>
        <w:rPr>
          <w:rFonts w:ascii="Times New Roman" w:eastAsia="仿宋_GB2312" w:hAnsi="Times New Roman" w:cs="Times New Roman"/>
          <w:b/>
          <w:sz w:val="32"/>
          <w:szCs w:val="24"/>
        </w:rPr>
      </w:pPr>
      <w:r w:rsidRPr="0009346D">
        <w:rPr>
          <w:rFonts w:ascii="Times New Roman" w:eastAsia="仿宋_GB2312" w:hAnsi="Times New Roman" w:cs="Times New Roman" w:hint="eastAsia"/>
          <w:b/>
          <w:sz w:val="32"/>
          <w:szCs w:val="24"/>
        </w:rPr>
        <w:t>（</w:t>
      </w:r>
      <w:r w:rsidRPr="0009346D">
        <w:rPr>
          <w:rFonts w:ascii="Times New Roman" w:eastAsia="仿宋_GB2312" w:hAnsi="Times New Roman" w:cs="Times New Roman"/>
          <w:sz w:val="32"/>
          <w:szCs w:val="24"/>
        </w:rPr>
        <w:t>Enterprise Resource Plannin</w:t>
      </w:r>
      <w:r w:rsidRPr="0009346D">
        <w:rPr>
          <w:rFonts w:ascii="Times New Roman" w:eastAsia="仿宋_GB2312" w:hAnsi="Times New Roman" w:cs="Times New Roman" w:hint="eastAsia"/>
          <w:sz w:val="32"/>
          <w:szCs w:val="24"/>
        </w:rPr>
        <w:t>g</w:t>
      </w:r>
      <w:r w:rsidRPr="0009346D">
        <w:rPr>
          <w:rFonts w:ascii="Times New Roman" w:eastAsia="仿宋_GB2312" w:hAnsi="Times New Roman" w:cs="Times New Roman" w:hint="eastAsia"/>
          <w:b/>
          <w:sz w:val="32"/>
          <w:szCs w:val="24"/>
        </w:rPr>
        <w:t>）</w:t>
      </w:r>
    </w:p>
    <w:p w:rsidR="0009346D" w:rsidRPr="0009346D" w:rsidRDefault="0009346D" w:rsidP="0009346D">
      <w:pPr>
        <w:spacing w:line="440" w:lineRule="exact"/>
        <w:jc w:val="center"/>
        <w:rPr>
          <w:rFonts w:ascii="Times New Roman" w:eastAsia="仿宋_GB2312" w:hAnsi="Times New Roman" w:cs="Times New Roman"/>
          <w:sz w:val="24"/>
          <w:szCs w:val="24"/>
        </w:rPr>
      </w:pPr>
      <w:r w:rsidRPr="0009346D">
        <w:rPr>
          <w:rFonts w:ascii="Times New Roman" w:eastAsia="仿宋_GB2312" w:hAnsi="Times New Roman" w:cs="Times New Roman" w:hint="eastAsia"/>
          <w:sz w:val="32"/>
          <w:szCs w:val="24"/>
        </w:rPr>
        <w:t xml:space="preserve">      </w:t>
      </w:r>
    </w:p>
    <w:p w:rsidR="0009346D" w:rsidRPr="0009346D" w:rsidRDefault="0009346D" w:rsidP="0009346D">
      <w:pPr>
        <w:spacing w:line="440" w:lineRule="exact"/>
        <w:rPr>
          <w:rFonts w:ascii="Times New Roman" w:eastAsia="仿宋_GB2312" w:hAnsi="Times New Roman" w:cs="Times New Roman"/>
          <w:szCs w:val="24"/>
        </w:rPr>
      </w:pPr>
      <w:r w:rsidRPr="0009346D">
        <w:rPr>
          <w:rFonts w:ascii="Times New Roman" w:eastAsia="仿宋_GB2312" w:hAnsi="Times New Roman" w:cs="Times New Roman"/>
          <w:b/>
          <w:bCs/>
          <w:szCs w:val="24"/>
        </w:rPr>
        <w:t>课程代码：</w:t>
      </w:r>
      <w:smartTag w:uri="urn:schemas-microsoft-com:office:smarttags" w:element="chmetcnv">
        <w:smartTagPr>
          <w:attr w:name="TCSC" w:val="0"/>
          <w:attr w:name="NumberType" w:val="1"/>
          <w:attr w:name="Negative" w:val="False"/>
          <w:attr w:name="HasSpace" w:val="False"/>
          <w:attr w:name="SourceValue" w:val="1"/>
          <w:attr w:name="UnitName" w:val="a"/>
        </w:smartTagPr>
        <w:r w:rsidRPr="0009346D">
          <w:rPr>
            <w:rFonts w:ascii="Times New Roman" w:eastAsia="仿宋_GB2312" w:hAnsi="Times New Roman" w:cs="Times New Roman"/>
            <w:szCs w:val="24"/>
          </w:rPr>
          <w:t>1A</w:t>
        </w:r>
      </w:smartTag>
      <w:r w:rsidRPr="0009346D">
        <w:rPr>
          <w:rFonts w:ascii="Times New Roman" w:eastAsia="仿宋_GB2312" w:hAnsi="Times New Roman" w:cs="Times New Roman"/>
          <w:szCs w:val="24"/>
        </w:rPr>
        <w:t>1079</w:t>
      </w:r>
      <w:r w:rsidRPr="0009346D">
        <w:rPr>
          <w:rFonts w:ascii="Times New Roman" w:eastAsia="仿宋_GB2312" w:hAnsi="Times New Roman" w:cs="Times New Roman" w:hint="eastAsia"/>
          <w:szCs w:val="24"/>
        </w:rPr>
        <w:t xml:space="preserve">7                                </w:t>
      </w:r>
      <w:r w:rsidRPr="0009346D">
        <w:rPr>
          <w:rFonts w:ascii="Times New Roman" w:eastAsia="仿宋_GB2312" w:hAnsi="Times New Roman" w:cs="Times New Roman"/>
          <w:b/>
          <w:bCs/>
          <w:szCs w:val="24"/>
        </w:rPr>
        <w:t>学分：</w:t>
      </w:r>
      <w:r w:rsidRPr="0009346D">
        <w:rPr>
          <w:rFonts w:ascii="Times New Roman" w:eastAsia="仿宋_GB2312" w:hAnsi="Times New Roman" w:cs="Times New Roman" w:hint="eastAsia"/>
          <w:szCs w:val="24"/>
        </w:rPr>
        <w:t>4</w:t>
      </w:r>
    </w:p>
    <w:p w:rsidR="0009346D" w:rsidRPr="0009346D" w:rsidRDefault="0009346D" w:rsidP="0009346D">
      <w:pPr>
        <w:spacing w:line="440" w:lineRule="exact"/>
        <w:rPr>
          <w:rFonts w:ascii="Times New Roman" w:eastAsia="宋体" w:hAnsi="Times New Roman" w:cs="Times New Roman"/>
          <w:szCs w:val="24"/>
        </w:rPr>
      </w:pPr>
      <w:r w:rsidRPr="0009346D">
        <w:rPr>
          <w:rFonts w:ascii="Times New Roman" w:eastAsia="仿宋_GB2312" w:hAnsi="Times New Roman" w:cs="Times New Roman"/>
          <w:b/>
          <w:bCs/>
          <w:szCs w:val="24"/>
        </w:rPr>
        <w:t>总学时数：</w:t>
      </w:r>
      <w:r w:rsidRPr="0009346D">
        <w:rPr>
          <w:rFonts w:ascii="Times New Roman" w:eastAsia="仿宋_GB2312" w:hAnsi="Times New Roman" w:cs="Times New Roman" w:hint="eastAsia"/>
          <w:szCs w:val="24"/>
        </w:rPr>
        <w:t xml:space="preserve">64                                     </w:t>
      </w:r>
      <w:r w:rsidRPr="0009346D">
        <w:rPr>
          <w:rFonts w:ascii="Times New Roman" w:eastAsia="仿宋_GB2312" w:hAnsi="Times New Roman" w:cs="Times New Roman" w:hint="eastAsia"/>
          <w:b/>
          <w:bCs/>
          <w:szCs w:val="24"/>
        </w:rPr>
        <w:t>理论时数：</w:t>
      </w:r>
      <w:r w:rsidRPr="0009346D">
        <w:rPr>
          <w:rFonts w:ascii="Times New Roman" w:eastAsia="宋体" w:hAnsi="Times New Roman" w:cs="Times New Roman" w:hint="eastAsia"/>
          <w:szCs w:val="24"/>
        </w:rPr>
        <w:t>32</w:t>
      </w:r>
      <w:r w:rsidRPr="0009346D">
        <w:rPr>
          <w:rFonts w:ascii="Times New Roman" w:eastAsia="宋体" w:hAnsi="Times New Roman" w:cs="Times New Roman" w:hint="eastAsia"/>
          <w:b/>
          <w:szCs w:val="24"/>
        </w:rPr>
        <w:t xml:space="preserve"> </w:t>
      </w:r>
      <w:r w:rsidRPr="0009346D">
        <w:rPr>
          <w:rFonts w:ascii="Times New Roman" w:eastAsia="宋体" w:hAnsi="Times New Roman" w:cs="Times New Roman" w:hint="eastAsia"/>
          <w:szCs w:val="24"/>
        </w:rPr>
        <w:t xml:space="preserve">    </w:t>
      </w:r>
      <w:r w:rsidRPr="0009346D">
        <w:rPr>
          <w:rFonts w:ascii="Times New Roman" w:eastAsia="仿宋_GB2312" w:hAnsi="Times New Roman" w:cs="Times New Roman" w:hint="eastAsia"/>
          <w:b/>
          <w:bCs/>
          <w:szCs w:val="24"/>
        </w:rPr>
        <w:t>实验时数：</w:t>
      </w:r>
      <w:r w:rsidRPr="0009346D">
        <w:rPr>
          <w:rFonts w:ascii="Times New Roman" w:eastAsia="宋体" w:hAnsi="Times New Roman" w:cs="Times New Roman" w:hint="eastAsia"/>
          <w:szCs w:val="24"/>
        </w:rPr>
        <w:t>32</w:t>
      </w:r>
    </w:p>
    <w:p w:rsidR="0009346D" w:rsidRPr="0009346D" w:rsidRDefault="0009346D" w:rsidP="0009346D">
      <w:pPr>
        <w:spacing w:line="440" w:lineRule="exact"/>
        <w:rPr>
          <w:rFonts w:ascii="Times New Roman" w:eastAsia="仿宋_GB2312" w:hAnsi="Times New Roman" w:cs="Times New Roman"/>
          <w:szCs w:val="24"/>
        </w:rPr>
      </w:pPr>
      <w:r w:rsidRPr="0009346D">
        <w:rPr>
          <w:rFonts w:ascii="Times New Roman" w:eastAsia="仿宋_GB2312" w:hAnsi="Times New Roman" w:cs="Times New Roman"/>
          <w:b/>
          <w:bCs/>
          <w:szCs w:val="24"/>
        </w:rPr>
        <w:t>先修课程：</w:t>
      </w:r>
      <w:r w:rsidRPr="0009346D">
        <w:rPr>
          <w:rFonts w:ascii="Times New Roman" w:eastAsia="仿宋_GB2312" w:hAnsi="Times New Roman" w:cs="Times New Roman" w:hint="eastAsia"/>
          <w:szCs w:val="24"/>
        </w:rPr>
        <w:t>管理学、市场营销学、生产运营管理、财务管理、成本会计、人力资源管理</w:t>
      </w:r>
      <w:r w:rsidRPr="0009346D">
        <w:rPr>
          <w:rFonts w:ascii="Times New Roman" w:eastAsia="仿宋_GB2312" w:hAnsi="Times New Roman" w:cs="Times New Roman"/>
          <w:szCs w:val="24"/>
        </w:rPr>
        <w:t>、</w:t>
      </w:r>
      <w:r w:rsidRPr="0009346D">
        <w:rPr>
          <w:rFonts w:ascii="Times New Roman" w:eastAsia="仿宋_GB2312" w:hAnsi="Times New Roman" w:cs="Times New Roman" w:hint="eastAsia"/>
          <w:szCs w:val="24"/>
        </w:rPr>
        <w:t>计算机应用基础</w:t>
      </w:r>
    </w:p>
    <w:p w:rsidR="0009346D" w:rsidRPr="0009346D" w:rsidRDefault="0009346D" w:rsidP="0009346D">
      <w:pPr>
        <w:spacing w:line="440" w:lineRule="exact"/>
        <w:rPr>
          <w:rFonts w:ascii="Times New Roman" w:eastAsia="仿宋_GB2312" w:hAnsi="Times New Roman" w:cs="Times New Roman"/>
          <w:szCs w:val="24"/>
        </w:rPr>
      </w:pPr>
      <w:r w:rsidRPr="0009346D">
        <w:rPr>
          <w:rFonts w:ascii="Times New Roman" w:eastAsia="仿宋_GB2312" w:hAnsi="Times New Roman" w:cs="Times New Roman"/>
          <w:b/>
          <w:bCs/>
          <w:szCs w:val="24"/>
        </w:rPr>
        <w:t>开课对象：</w:t>
      </w:r>
      <w:r w:rsidRPr="0009346D">
        <w:rPr>
          <w:rFonts w:ascii="Times New Roman" w:eastAsia="仿宋_GB2312" w:hAnsi="Times New Roman" w:cs="Times New Roman" w:hint="eastAsia"/>
          <w:szCs w:val="24"/>
        </w:rPr>
        <w:t>工商管理（本科）</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工商</w:t>
      </w:r>
      <w:r w:rsidRPr="0009346D">
        <w:rPr>
          <w:rFonts w:ascii="Times New Roman" w:eastAsia="仿宋_GB2312" w:hAnsi="Times New Roman" w:cs="Times New Roman"/>
          <w:szCs w:val="24"/>
        </w:rPr>
        <w:t>管理（</w:t>
      </w:r>
      <w:r w:rsidRPr="0009346D">
        <w:rPr>
          <w:rFonts w:ascii="Times New Roman" w:eastAsia="仿宋_GB2312" w:hAnsi="Times New Roman" w:cs="Times New Roman" w:hint="eastAsia"/>
          <w:szCs w:val="24"/>
        </w:rPr>
        <w:t>专升本</w:t>
      </w:r>
      <w:r w:rsidRPr="0009346D">
        <w:rPr>
          <w:rFonts w:ascii="Times New Roman" w:eastAsia="仿宋_GB2312" w:hAnsi="Times New Roman" w:cs="Times New Roman"/>
          <w:szCs w:val="24"/>
        </w:rPr>
        <w:t>）</w:t>
      </w:r>
      <w:r w:rsidRPr="0009346D">
        <w:rPr>
          <w:rFonts w:ascii="Times New Roman" w:eastAsia="仿宋_GB2312" w:hAnsi="Times New Roman" w:cs="Times New Roman" w:hint="eastAsia"/>
          <w:szCs w:val="24"/>
        </w:rPr>
        <w:t xml:space="preserve">         </w:t>
      </w:r>
    </w:p>
    <w:p w:rsidR="0009346D" w:rsidRPr="0009346D" w:rsidRDefault="0009346D" w:rsidP="0009346D">
      <w:pPr>
        <w:spacing w:line="440" w:lineRule="exact"/>
        <w:ind w:firstLineChars="200" w:firstLine="422"/>
        <w:rPr>
          <w:rFonts w:ascii="Times New Roman" w:eastAsia="仿宋_GB2312" w:hAnsi="Times New Roman" w:cs="Times New Roman"/>
          <w:szCs w:val="24"/>
        </w:rPr>
      </w:pPr>
      <w:r w:rsidRPr="0009346D">
        <w:rPr>
          <w:rFonts w:ascii="Times New Roman" w:eastAsia="仿宋_GB2312" w:hAnsi="Times New Roman" w:cs="Times New Roman" w:hint="eastAsia"/>
          <w:b/>
          <w:bCs/>
          <w:szCs w:val="24"/>
        </w:rPr>
        <w:t>一、课程的性质、目的与任务</w:t>
      </w:r>
      <w:r w:rsidRPr="0009346D">
        <w:rPr>
          <w:rFonts w:ascii="Times New Roman" w:eastAsia="仿宋_GB2312" w:hAnsi="Times New Roman" w:cs="Times New Roman" w:hint="eastAsia"/>
          <w:szCs w:val="24"/>
        </w:rPr>
        <w:t xml:space="preserve">    </w:t>
      </w:r>
    </w:p>
    <w:p w:rsidR="0009346D" w:rsidRPr="0009346D" w:rsidRDefault="0009346D" w:rsidP="0009346D">
      <w:pPr>
        <w:spacing w:line="440" w:lineRule="exact"/>
        <w:ind w:firstLineChars="210" w:firstLine="441"/>
        <w:jc w:val="left"/>
        <w:rPr>
          <w:rFonts w:ascii="Times New Roman" w:eastAsia="仿宋_GB2312" w:hAnsi="Times New Roman" w:cs="Times New Roman"/>
          <w:szCs w:val="18"/>
        </w:rPr>
      </w:pPr>
      <w:r w:rsidRPr="0009346D">
        <w:rPr>
          <w:rFonts w:ascii="Times New Roman" w:eastAsia="仿宋_GB2312" w:hAnsi="Times New Roman" w:cs="Times New Roman"/>
          <w:szCs w:val="24"/>
        </w:rPr>
        <w:t>本课程是</w:t>
      </w:r>
      <w:r w:rsidRPr="0009346D">
        <w:rPr>
          <w:rFonts w:ascii="仿宋_GB2312" w:eastAsia="仿宋_GB2312" w:hAnsi="Times New Roman" w:cs="Times New Roman" w:hint="eastAsia"/>
          <w:szCs w:val="24"/>
        </w:rPr>
        <w:t>工商管理本科</w:t>
      </w:r>
      <w:r w:rsidRPr="0009346D">
        <w:rPr>
          <w:rFonts w:ascii="Times New Roman" w:eastAsia="仿宋_GB2312" w:hAnsi="Times New Roman" w:cs="Times New Roman"/>
          <w:szCs w:val="24"/>
        </w:rPr>
        <w:t>的一门必修</w:t>
      </w:r>
      <w:r w:rsidRPr="0009346D">
        <w:rPr>
          <w:rFonts w:ascii="Times New Roman" w:eastAsia="仿宋_GB2312" w:hAnsi="Times New Roman" w:cs="Times New Roman" w:hint="eastAsia"/>
          <w:szCs w:val="24"/>
        </w:rPr>
        <w:t>的核心专业</w:t>
      </w:r>
      <w:r w:rsidRPr="0009346D">
        <w:rPr>
          <w:rFonts w:ascii="Times New Roman" w:eastAsia="仿宋_GB2312" w:hAnsi="Times New Roman" w:cs="Times New Roman"/>
          <w:szCs w:val="24"/>
        </w:rPr>
        <w:t>课程。</w:t>
      </w:r>
      <w:r w:rsidRPr="0009346D">
        <w:rPr>
          <w:rFonts w:ascii="Times New Roman" w:eastAsia="仿宋_GB2312" w:hAnsi="Times New Roman" w:cs="Times New Roman"/>
          <w:szCs w:val="18"/>
        </w:rPr>
        <w:t>通过本课程的学习，</w:t>
      </w:r>
      <w:r w:rsidRPr="0009346D">
        <w:rPr>
          <w:rFonts w:ascii="Times New Roman" w:eastAsia="仿宋_GB2312" w:hAnsi="Times New Roman" w:cs="Times New Roman"/>
          <w:szCs w:val="24"/>
        </w:rPr>
        <w:t>使学生</w:t>
      </w:r>
      <w:r w:rsidRPr="0009346D">
        <w:rPr>
          <w:rFonts w:ascii="Times New Roman" w:eastAsia="仿宋_GB2312" w:hAnsi="Times New Roman" w:cs="Times New Roman" w:hint="eastAsia"/>
          <w:szCs w:val="24"/>
        </w:rPr>
        <w:t>全面和系统地</w:t>
      </w:r>
      <w:r w:rsidRPr="0009346D">
        <w:rPr>
          <w:rFonts w:ascii="Times New Roman" w:eastAsia="仿宋_GB2312" w:hAnsi="Times New Roman" w:cs="Times New Roman"/>
          <w:szCs w:val="18"/>
        </w:rPr>
        <w:t>掌握</w:t>
      </w:r>
      <w:r w:rsidRPr="0009346D">
        <w:rPr>
          <w:rFonts w:ascii="Times New Roman" w:eastAsia="仿宋_GB2312" w:hAnsi="Times New Roman" w:cs="Times New Roman" w:hint="eastAsia"/>
          <w:szCs w:val="18"/>
        </w:rPr>
        <w:t>企业资源计划</w:t>
      </w:r>
      <w:r w:rsidRPr="0009346D">
        <w:rPr>
          <w:rFonts w:ascii="Times New Roman" w:eastAsia="仿宋_GB2312" w:hAnsi="Times New Roman" w:cs="Times New Roman"/>
          <w:szCs w:val="18"/>
        </w:rPr>
        <w:t>ERP</w:t>
      </w:r>
      <w:r w:rsidRPr="0009346D">
        <w:rPr>
          <w:rFonts w:ascii="Times New Roman" w:eastAsia="仿宋_GB2312" w:hAnsi="Times New Roman" w:cs="Times New Roman"/>
          <w:szCs w:val="18"/>
        </w:rPr>
        <w:t>的基本</w:t>
      </w:r>
      <w:r w:rsidRPr="0009346D">
        <w:rPr>
          <w:rFonts w:ascii="Times New Roman" w:eastAsia="仿宋_GB2312" w:hAnsi="Times New Roman" w:cs="Times New Roman" w:hint="eastAsia"/>
          <w:szCs w:val="18"/>
        </w:rPr>
        <w:t>原理和</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软件系统操作，使学生理解以企业流程为核心、以管理思想为指导、以信息技术为工具的</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实质。促进课程与思想政治理论课同向而行，形成协调效应。强调本课程学习要坚持把立德树人作为中心环节，把思想政治工作贯穿教育教学全过程，实现全程育人、全方位育人。</w:t>
      </w:r>
    </w:p>
    <w:p w:rsidR="0009346D" w:rsidRPr="0009346D" w:rsidRDefault="0009346D" w:rsidP="0009346D">
      <w:pPr>
        <w:spacing w:line="440" w:lineRule="exact"/>
        <w:ind w:firstLineChars="200" w:firstLine="420"/>
        <w:jc w:val="left"/>
        <w:rPr>
          <w:rFonts w:ascii="Times New Roman" w:eastAsia="仿宋_GB2312" w:hAnsi="Times New Roman" w:cs="Times New Roman"/>
          <w:szCs w:val="18"/>
        </w:rPr>
      </w:pPr>
      <w:r w:rsidRPr="0009346D">
        <w:rPr>
          <w:rFonts w:ascii="Times New Roman" w:eastAsia="仿宋_GB2312" w:hAnsi="Times New Roman" w:cs="Times New Roman" w:hint="eastAsia"/>
          <w:szCs w:val="18"/>
        </w:rPr>
        <w:t>本课程重点支持以下毕业要求指标点</w:t>
      </w:r>
      <w:r w:rsidRPr="0009346D">
        <w:rPr>
          <w:rFonts w:ascii="Times New Roman" w:eastAsia="仿宋_GB2312" w:hAnsi="Times New Roman" w:cs="Times New Roman" w:hint="eastAsia"/>
          <w:szCs w:val="18"/>
        </w:rPr>
        <w:t>:</w:t>
      </w:r>
    </w:p>
    <w:p w:rsidR="0009346D" w:rsidRPr="0009346D" w:rsidRDefault="0009346D" w:rsidP="0009346D">
      <w:pPr>
        <w:spacing w:line="440" w:lineRule="exact"/>
        <w:ind w:firstLineChars="200" w:firstLine="420"/>
        <w:jc w:val="left"/>
        <w:rPr>
          <w:rFonts w:ascii="Times New Roman" w:eastAsia="仿宋_GB2312" w:hAnsi="Times New Roman" w:cs="Times New Roman"/>
          <w:szCs w:val="18"/>
        </w:rPr>
      </w:pPr>
      <w:r w:rsidRPr="0009346D">
        <w:rPr>
          <w:rFonts w:ascii="Times New Roman" w:eastAsia="仿宋_GB2312" w:hAnsi="Times New Roman" w:cs="Times New Roman" w:hint="eastAsia"/>
          <w:szCs w:val="18"/>
        </w:rPr>
        <w:t>（</w:t>
      </w:r>
      <w:r w:rsidRPr="0009346D">
        <w:rPr>
          <w:rFonts w:ascii="Times New Roman" w:eastAsia="仿宋_GB2312" w:hAnsi="Times New Roman" w:cs="Times New Roman" w:hint="eastAsia"/>
          <w:szCs w:val="18"/>
        </w:rPr>
        <w:t>1</w:t>
      </w:r>
      <w:r w:rsidRPr="0009346D">
        <w:rPr>
          <w:rFonts w:ascii="Times New Roman" w:eastAsia="仿宋_GB2312" w:hAnsi="Times New Roman" w:cs="Times New Roman" w:hint="eastAsia"/>
          <w:szCs w:val="18"/>
        </w:rPr>
        <w:t>）人才培养方案中第</w:t>
      </w:r>
      <w:r w:rsidRPr="0009346D">
        <w:rPr>
          <w:rFonts w:ascii="Times New Roman" w:eastAsia="仿宋_GB2312" w:hAnsi="Times New Roman" w:cs="Times New Roman" w:hint="eastAsia"/>
          <w:szCs w:val="18"/>
        </w:rPr>
        <w:t>1</w:t>
      </w:r>
      <w:r w:rsidRPr="0009346D">
        <w:rPr>
          <w:rFonts w:ascii="Times New Roman" w:eastAsia="仿宋_GB2312" w:hAnsi="Times New Roman" w:cs="Times New Roman" w:hint="eastAsia"/>
          <w:szCs w:val="18"/>
        </w:rPr>
        <w:t>点毕业要求指标点，养成实事求是的精神，具有自主学习和终身学习的意识，有不断学习和适应发展的能力。</w:t>
      </w:r>
    </w:p>
    <w:p w:rsidR="0009346D" w:rsidRPr="0009346D" w:rsidRDefault="0009346D" w:rsidP="0009346D">
      <w:pPr>
        <w:spacing w:line="440" w:lineRule="exact"/>
        <w:ind w:firstLineChars="200" w:firstLine="420"/>
        <w:jc w:val="left"/>
        <w:rPr>
          <w:rFonts w:ascii="Times New Roman" w:eastAsia="仿宋_GB2312" w:hAnsi="Times New Roman" w:cs="Times New Roman"/>
          <w:szCs w:val="18"/>
        </w:rPr>
      </w:pPr>
      <w:r w:rsidRPr="0009346D">
        <w:rPr>
          <w:rFonts w:ascii="Times New Roman" w:eastAsia="仿宋_GB2312" w:hAnsi="Times New Roman" w:cs="Times New Roman" w:hint="eastAsia"/>
          <w:szCs w:val="18"/>
        </w:rPr>
        <w:t>（</w:t>
      </w:r>
      <w:r w:rsidRPr="0009346D">
        <w:rPr>
          <w:rFonts w:ascii="Times New Roman" w:eastAsia="仿宋_GB2312" w:hAnsi="Times New Roman" w:cs="Times New Roman" w:hint="eastAsia"/>
          <w:szCs w:val="18"/>
        </w:rPr>
        <w:t>2</w:t>
      </w:r>
      <w:r w:rsidRPr="0009346D">
        <w:rPr>
          <w:rFonts w:ascii="Times New Roman" w:eastAsia="仿宋_GB2312" w:hAnsi="Times New Roman" w:cs="Times New Roman" w:hint="eastAsia"/>
          <w:szCs w:val="18"/>
        </w:rPr>
        <w:t>）人才培养方案中第</w:t>
      </w:r>
      <w:r w:rsidRPr="0009346D">
        <w:rPr>
          <w:rFonts w:ascii="Times New Roman" w:eastAsia="仿宋_GB2312" w:hAnsi="Times New Roman" w:cs="Times New Roman" w:hint="eastAsia"/>
          <w:szCs w:val="18"/>
        </w:rPr>
        <w:t>4</w:t>
      </w:r>
      <w:r w:rsidRPr="0009346D">
        <w:rPr>
          <w:rFonts w:ascii="Times New Roman" w:eastAsia="仿宋_GB2312" w:hAnsi="Times New Roman" w:cs="Times New Roman" w:hint="eastAsia"/>
          <w:szCs w:val="18"/>
        </w:rPr>
        <w:t>点毕业要求指标点，熟悉现代经营管理思想、系统掌握企业生产运作管理、人力资源管理、企业资源计划（</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）、企业战略管理、企业文化等工商管理的基础知识和基本理论。</w:t>
      </w:r>
    </w:p>
    <w:p w:rsidR="0009346D" w:rsidRPr="0009346D" w:rsidRDefault="0009346D" w:rsidP="0009346D">
      <w:pPr>
        <w:spacing w:line="440" w:lineRule="exact"/>
        <w:ind w:firstLineChars="200" w:firstLine="420"/>
        <w:jc w:val="left"/>
        <w:rPr>
          <w:rFonts w:ascii="Times New Roman" w:eastAsia="仿宋_GB2312" w:hAnsi="Times New Roman" w:cs="Times New Roman"/>
          <w:szCs w:val="18"/>
        </w:rPr>
      </w:pPr>
      <w:r w:rsidRPr="0009346D">
        <w:rPr>
          <w:rFonts w:ascii="Times New Roman" w:eastAsia="仿宋_GB2312" w:hAnsi="Times New Roman" w:cs="Times New Roman" w:hint="eastAsia"/>
          <w:szCs w:val="18"/>
        </w:rPr>
        <w:t>（</w:t>
      </w:r>
      <w:r w:rsidRPr="0009346D">
        <w:rPr>
          <w:rFonts w:ascii="Times New Roman" w:eastAsia="仿宋_GB2312" w:hAnsi="Times New Roman" w:cs="Times New Roman" w:hint="eastAsia"/>
          <w:szCs w:val="18"/>
        </w:rPr>
        <w:t>3</w:t>
      </w:r>
      <w:r w:rsidRPr="0009346D">
        <w:rPr>
          <w:rFonts w:ascii="Times New Roman" w:eastAsia="仿宋_GB2312" w:hAnsi="Times New Roman" w:cs="Times New Roman" w:hint="eastAsia"/>
          <w:szCs w:val="18"/>
        </w:rPr>
        <w:t>）人才培养方案中第</w:t>
      </w:r>
      <w:r w:rsidRPr="0009346D">
        <w:rPr>
          <w:rFonts w:ascii="Times New Roman" w:eastAsia="仿宋_GB2312" w:hAnsi="Times New Roman" w:cs="Times New Roman" w:hint="eastAsia"/>
          <w:szCs w:val="18"/>
        </w:rPr>
        <w:t>7</w:t>
      </w:r>
      <w:r w:rsidRPr="0009346D">
        <w:rPr>
          <w:rFonts w:ascii="Times New Roman" w:eastAsia="仿宋_GB2312" w:hAnsi="Times New Roman" w:cs="Times New Roman" w:hint="eastAsia"/>
          <w:szCs w:val="18"/>
        </w:rPr>
        <w:t>点毕业要求指标点，具有生产计划编制、</w:t>
      </w:r>
      <w:proofErr w:type="gramStart"/>
      <w:r w:rsidRPr="0009346D">
        <w:rPr>
          <w:rFonts w:ascii="Times New Roman" w:eastAsia="仿宋_GB2312" w:hAnsi="Times New Roman" w:cs="Times New Roman" w:hint="eastAsia"/>
          <w:szCs w:val="18"/>
        </w:rPr>
        <w:t>物料跟</w:t>
      </w:r>
      <w:proofErr w:type="gramEnd"/>
      <w:r w:rsidRPr="0009346D">
        <w:rPr>
          <w:rFonts w:ascii="Times New Roman" w:eastAsia="仿宋_GB2312" w:hAnsi="Times New Roman" w:cs="Times New Roman" w:hint="eastAsia"/>
          <w:szCs w:val="18"/>
        </w:rPr>
        <w:t>单、生产数据统计等生产管理基本技能；具有生产现场管理、生产安全作业管理、班组员工培训管理、员工绩效管理、人际协调管理等车间班组长管理能力。</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18"/>
        </w:rPr>
        <w:t>体现在企业资源计划</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是一门典型的边缘学科，其内容随着管理理论、信息技术和企业应用的发展而不断更新。学生必须本着实事求是的精神，</w:t>
      </w:r>
      <w:proofErr w:type="gramStart"/>
      <w:r w:rsidRPr="0009346D">
        <w:rPr>
          <w:rFonts w:ascii="Times New Roman" w:eastAsia="仿宋_GB2312" w:hAnsi="Times New Roman" w:cs="Times New Roman" w:hint="eastAsia"/>
          <w:szCs w:val="18"/>
        </w:rPr>
        <w:t>践行</w:t>
      </w:r>
      <w:proofErr w:type="gramEnd"/>
      <w:r w:rsidRPr="0009346D">
        <w:rPr>
          <w:rFonts w:ascii="Times New Roman" w:eastAsia="仿宋_GB2312" w:hAnsi="Times New Roman" w:cs="Times New Roman" w:hint="eastAsia"/>
          <w:szCs w:val="18"/>
        </w:rPr>
        <w:t>以爱岗敬业、诚实守信、热情服务、奉献社会为主要内容的职业道德，以正视困难、顽强拼搏、不怕失败的精神，紧密结合企业实际，通过上课学习和课外自主学习，根据</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系统中各个模块业务处理和信息化实现的基本概念和知识，能够建立企业各种业务信息帐套，掌握</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中主要功能管理模块的操作，理解各个功能模块内业务信息的集成和各个功能模块之间的业务信息关系，能够运用系统提供信息来改进管理工作，解决制造业普遍存在的管理问题。</w:t>
      </w:r>
    </w:p>
    <w:p w:rsidR="0009346D" w:rsidRPr="0009346D" w:rsidRDefault="0009346D" w:rsidP="0009346D">
      <w:pPr>
        <w:spacing w:line="440" w:lineRule="exact"/>
        <w:ind w:firstLineChars="200" w:firstLine="422"/>
        <w:rPr>
          <w:rFonts w:ascii="Times New Roman" w:eastAsia="仿宋_GB2312" w:hAnsi="Times New Roman" w:cs="Times New Roman"/>
          <w:b/>
          <w:szCs w:val="24"/>
        </w:rPr>
      </w:pPr>
      <w:r w:rsidRPr="0009346D">
        <w:rPr>
          <w:rFonts w:ascii="Times New Roman" w:eastAsia="仿宋_GB2312" w:hAnsi="Times New Roman" w:cs="Times New Roman" w:hint="eastAsia"/>
          <w:b/>
          <w:szCs w:val="24"/>
        </w:rPr>
        <w:t>二、教学内容及教学基本要求</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b/>
          <w:szCs w:val="24"/>
        </w:rPr>
        <w:t xml:space="preserve">                             </w:t>
      </w:r>
    </w:p>
    <w:p w:rsidR="0009346D" w:rsidRPr="0009346D" w:rsidRDefault="0009346D" w:rsidP="0009346D">
      <w:pPr>
        <w:spacing w:line="440" w:lineRule="exact"/>
        <w:ind w:firstLine="420"/>
        <w:rPr>
          <w:rFonts w:ascii="Times New Roman" w:eastAsia="仿宋_GB2312" w:hAnsi="Times New Roman" w:cs="Times New Roman"/>
          <w:kern w:val="0"/>
          <w:sz w:val="24"/>
          <w:szCs w:val="28"/>
          <w:lang w:val="zh-CN"/>
        </w:rPr>
      </w:pPr>
      <w:r w:rsidRPr="0009346D">
        <w:rPr>
          <w:rFonts w:ascii="Times New Roman" w:eastAsia="仿宋_GB2312" w:hAnsi="Times New Roman" w:cs="Times New Roman" w:hint="eastAsia"/>
          <w:b/>
          <w:szCs w:val="21"/>
        </w:rPr>
        <w:lastRenderedPageBreak/>
        <w:t>1.ERP</w:t>
      </w:r>
      <w:r w:rsidRPr="0009346D">
        <w:rPr>
          <w:rFonts w:ascii="Times New Roman" w:eastAsia="仿宋_GB2312" w:hAnsi="Times New Roman" w:cs="Times New Roman" w:hint="eastAsia"/>
          <w:b/>
          <w:szCs w:val="21"/>
        </w:rPr>
        <w:t>基础理论的介绍和</w:t>
      </w:r>
      <w:r w:rsidRPr="0009346D">
        <w:rPr>
          <w:rFonts w:ascii="Times New Roman" w:eastAsia="仿宋_GB2312" w:hAnsi="Times New Roman" w:cs="Times New Roman" w:hint="eastAsia"/>
          <w:b/>
          <w:szCs w:val="21"/>
        </w:rPr>
        <w:t>ERP</w:t>
      </w:r>
      <w:r w:rsidRPr="0009346D">
        <w:rPr>
          <w:rFonts w:ascii="Times New Roman" w:eastAsia="仿宋_GB2312" w:hAnsi="Times New Roman" w:cs="Times New Roman" w:hint="eastAsia"/>
          <w:b/>
          <w:szCs w:val="21"/>
        </w:rPr>
        <w:t>软件系统的基础设置（课内</w:t>
      </w:r>
      <w:r w:rsidRPr="0009346D">
        <w:rPr>
          <w:rFonts w:ascii="Times New Roman" w:eastAsia="仿宋_GB2312" w:hAnsi="Times New Roman" w:cs="Times New Roman" w:hint="eastAsia"/>
          <w:b/>
          <w:szCs w:val="21"/>
        </w:rPr>
        <w:t>16</w:t>
      </w:r>
      <w:r w:rsidRPr="0009346D">
        <w:rPr>
          <w:rFonts w:ascii="Times New Roman" w:eastAsia="仿宋_GB2312" w:hAnsi="Times New Roman" w:cs="Times New Roman" w:hint="eastAsia"/>
          <w:b/>
          <w:szCs w:val="21"/>
        </w:rPr>
        <w:t>学时）</w:t>
      </w:r>
      <w:r w:rsidRPr="0009346D">
        <w:rPr>
          <w:rFonts w:ascii="Times New Roman" w:eastAsia="仿宋_GB2312" w:hAnsi="Times New Roman" w:cs="Times New Roman" w:hint="eastAsia"/>
          <w:b/>
          <w:szCs w:val="21"/>
        </w:rPr>
        <w:t xml:space="preserve"> </w:t>
      </w:r>
      <w:r w:rsidRPr="0009346D">
        <w:rPr>
          <w:rFonts w:ascii="Times New Roman" w:eastAsia="仿宋_GB2312" w:hAnsi="Times New Roman" w:cs="Times New Roman" w:hint="eastAsia"/>
          <w:kern w:val="0"/>
          <w:sz w:val="24"/>
          <w:szCs w:val="28"/>
          <w:lang w:val="zh-CN"/>
        </w:rPr>
        <w:t xml:space="preserve"> </w:t>
      </w:r>
    </w:p>
    <w:p w:rsidR="0009346D" w:rsidRPr="0009346D" w:rsidRDefault="0009346D" w:rsidP="0009346D">
      <w:pPr>
        <w:spacing w:line="440" w:lineRule="exact"/>
        <w:rPr>
          <w:rFonts w:ascii="Times New Roman" w:eastAsia="仿宋_GB2312" w:hAnsi="Times New Roman" w:cs="Times New Roman"/>
          <w:bCs/>
          <w:szCs w:val="24"/>
        </w:rPr>
      </w:pPr>
      <w:r w:rsidRPr="0009346D">
        <w:rPr>
          <w:rFonts w:ascii="仿宋_GB2312" w:eastAsia="仿宋_GB2312" w:hAnsi="Times New Roman" w:cs="Times New Roman" w:hint="eastAsia"/>
          <w:b/>
          <w:bCs/>
          <w:szCs w:val="28"/>
        </w:rPr>
        <w:t>[教学基本要求]</w:t>
      </w:r>
    </w:p>
    <w:p w:rsidR="0009346D" w:rsidRPr="0009346D" w:rsidRDefault="0009346D" w:rsidP="0009346D">
      <w:pPr>
        <w:spacing w:line="440" w:lineRule="exact"/>
        <w:ind w:firstLine="420"/>
        <w:rPr>
          <w:rFonts w:ascii="Times New Roman" w:eastAsia="仿宋_GB2312" w:hAnsi="Times New Roman" w:cs="Times New Roman"/>
          <w:szCs w:val="24"/>
        </w:rPr>
      </w:pPr>
      <w:r w:rsidRPr="0009346D">
        <w:rPr>
          <w:rFonts w:ascii="Times New Roman" w:eastAsia="仿宋_GB2312" w:hAnsi="Times New Roman" w:cs="Times New Roman" w:hint="eastAsia"/>
          <w:bCs/>
          <w:szCs w:val="24"/>
        </w:rPr>
        <w:t>了解企业管理者的困惑，理解</w:t>
      </w:r>
      <w:r w:rsidRPr="0009346D">
        <w:rPr>
          <w:rFonts w:ascii="Times New Roman" w:eastAsia="仿宋_GB2312" w:hAnsi="Times New Roman" w:cs="Times New Roman" w:hint="eastAsia"/>
          <w:bCs/>
          <w:szCs w:val="24"/>
        </w:rPr>
        <w:t>ERP</w:t>
      </w:r>
      <w:r w:rsidRPr="0009346D">
        <w:rPr>
          <w:rFonts w:ascii="Times New Roman" w:eastAsia="仿宋_GB2312" w:hAnsi="Times New Roman" w:cs="Times New Roman" w:hint="eastAsia"/>
          <w:bCs/>
          <w:szCs w:val="24"/>
        </w:rPr>
        <w:t>在企业中的作用。掌握</w:t>
      </w:r>
      <w:r w:rsidRPr="0009346D">
        <w:rPr>
          <w:rFonts w:ascii="Times New Roman" w:eastAsia="仿宋_GB2312" w:hAnsi="Times New Roman" w:cs="Times New Roman" w:hint="eastAsia"/>
          <w:bCs/>
          <w:szCs w:val="24"/>
        </w:rPr>
        <w:t>ERP</w:t>
      </w:r>
      <w:r w:rsidRPr="0009346D">
        <w:rPr>
          <w:rFonts w:ascii="Times New Roman" w:eastAsia="仿宋_GB2312" w:hAnsi="Times New Roman" w:cs="Times New Roman" w:hint="eastAsia"/>
          <w:bCs/>
          <w:szCs w:val="24"/>
        </w:rPr>
        <w:t>的管理思想与</w:t>
      </w:r>
      <w:r w:rsidRPr="0009346D">
        <w:rPr>
          <w:rFonts w:ascii="Times New Roman" w:eastAsia="仿宋_GB2312" w:hAnsi="Times New Roman" w:cs="Times New Roman" w:hint="eastAsia"/>
          <w:bCs/>
          <w:szCs w:val="24"/>
        </w:rPr>
        <w:t>ERP</w:t>
      </w:r>
      <w:r w:rsidRPr="0009346D">
        <w:rPr>
          <w:rFonts w:ascii="Times New Roman" w:eastAsia="仿宋_GB2312" w:hAnsi="Times New Roman" w:cs="Times New Roman" w:hint="eastAsia"/>
          <w:bCs/>
          <w:szCs w:val="24"/>
        </w:rPr>
        <w:t>发展的几个阶段，</w:t>
      </w:r>
      <w:r w:rsidRPr="0009346D">
        <w:rPr>
          <w:rFonts w:ascii="Times New Roman" w:eastAsia="仿宋_GB2312" w:hAnsi="Times New Roman" w:cs="Times New Roman" w:hint="eastAsia"/>
          <w:szCs w:val="24"/>
        </w:rPr>
        <w:t>掌握</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软件系统的基础设置操作。从而提高学生运用信息系统的意识，改变学生传统的企业部门本位观，培养</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学习</w:t>
      </w:r>
      <w:r w:rsidRPr="0009346D">
        <w:rPr>
          <w:rFonts w:ascii="Times New Roman" w:eastAsia="仿宋_GB2312" w:hAnsi="Times New Roman" w:cs="Times New Roman"/>
          <w:szCs w:val="24"/>
        </w:rPr>
        <w:t>兴趣，</w:t>
      </w:r>
      <w:r w:rsidRPr="0009346D">
        <w:rPr>
          <w:rFonts w:ascii="Times New Roman" w:eastAsia="仿宋_GB2312" w:hAnsi="Times New Roman" w:cs="Times New Roman" w:hint="eastAsia"/>
          <w:szCs w:val="24"/>
        </w:rPr>
        <w:t>为</w:t>
      </w:r>
      <w:r w:rsidRPr="0009346D">
        <w:rPr>
          <w:rFonts w:ascii="Times New Roman" w:eastAsia="仿宋_GB2312" w:hAnsi="Times New Roman" w:cs="Times New Roman"/>
          <w:szCs w:val="24"/>
        </w:rPr>
        <w:t>未来就业能促进企业信息化转型升级产生</w:t>
      </w:r>
      <w:r w:rsidRPr="0009346D">
        <w:rPr>
          <w:rFonts w:ascii="Times New Roman" w:eastAsia="仿宋_GB2312" w:hAnsi="Times New Roman" w:cs="Times New Roman" w:hint="eastAsia"/>
          <w:szCs w:val="24"/>
        </w:rPr>
        <w:t>自豪感、荣誉感和责任感。与时俱进、超越自我，培养学生对先进</w:t>
      </w:r>
      <w:r w:rsidRPr="0009346D">
        <w:rPr>
          <w:rFonts w:ascii="Times New Roman" w:eastAsia="仿宋_GB2312" w:hAnsi="Times New Roman" w:cs="Times New Roman"/>
          <w:szCs w:val="24"/>
        </w:rPr>
        <w:t>管理</w:t>
      </w:r>
      <w:r w:rsidRPr="0009346D">
        <w:rPr>
          <w:rFonts w:ascii="Times New Roman" w:eastAsia="仿宋_GB2312" w:hAnsi="Times New Roman" w:cs="Times New Roman" w:hint="eastAsia"/>
          <w:szCs w:val="24"/>
        </w:rPr>
        <w:t>信息系统进行基础设置能力以及利用先进</w:t>
      </w:r>
      <w:r w:rsidRPr="0009346D">
        <w:rPr>
          <w:rFonts w:ascii="Times New Roman" w:eastAsia="仿宋_GB2312" w:hAnsi="Times New Roman" w:cs="Times New Roman"/>
          <w:szCs w:val="24"/>
        </w:rPr>
        <w:t>管理</w:t>
      </w:r>
      <w:r w:rsidRPr="0009346D">
        <w:rPr>
          <w:rFonts w:ascii="Times New Roman" w:eastAsia="仿宋_GB2312" w:hAnsi="Times New Roman" w:cs="Times New Roman" w:hint="eastAsia"/>
          <w:szCs w:val="24"/>
        </w:rPr>
        <w:t>信息系统分析和解决企业管理问题的能力。</w:t>
      </w:r>
    </w:p>
    <w:p w:rsidR="0009346D" w:rsidRPr="0009346D" w:rsidRDefault="0009346D" w:rsidP="0009346D">
      <w:pPr>
        <w:spacing w:line="440" w:lineRule="exact"/>
        <w:rPr>
          <w:rFonts w:ascii="仿宋_GB2312" w:eastAsia="仿宋_GB2312" w:hAnsi="Times New Roman" w:cs="Times New Roman"/>
          <w:b/>
          <w:bCs/>
          <w:szCs w:val="28"/>
        </w:rPr>
      </w:pPr>
      <w:r w:rsidRPr="0009346D">
        <w:rPr>
          <w:rFonts w:ascii="仿宋_GB2312" w:eastAsia="仿宋_GB2312" w:hAnsi="Times New Roman" w:cs="Times New Roman" w:hint="eastAsia"/>
          <w:b/>
          <w:bCs/>
          <w:szCs w:val="28"/>
        </w:rPr>
        <w:t xml:space="preserve"> [教学内容]</w:t>
      </w:r>
    </w:p>
    <w:p w:rsidR="0009346D" w:rsidRPr="0009346D" w:rsidRDefault="0009346D" w:rsidP="0009346D">
      <w:pPr>
        <w:numPr>
          <w:ilvl w:val="0"/>
          <w:numId w:val="1"/>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t>ERP的产生、作用和应用现状</w:t>
      </w:r>
    </w:p>
    <w:p w:rsidR="0009346D" w:rsidRPr="0009346D" w:rsidRDefault="0009346D" w:rsidP="0009346D">
      <w:pPr>
        <w:numPr>
          <w:ilvl w:val="0"/>
          <w:numId w:val="1"/>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t>ERP思想的发展历程，包括ERP的定义、ERP发展的ROP阶段、MRP阶段、闭环MRP阶段、MRP</w:t>
      </w:r>
      <w:proofErr w:type="gramStart"/>
      <w:r w:rsidRPr="0009346D">
        <w:rPr>
          <w:rFonts w:ascii="仿宋_GB2312" w:eastAsia="仿宋_GB2312" w:hAnsi="Times New Roman" w:cs="Times New Roman" w:hint="eastAsia"/>
          <w:bCs/>
          <w:szCs w:val="28"/>
        </w:rPr>
        <w:t>Ⅱ阶段</w:t>
      </w:r>
      <w:proofErr w:type="gramEnd"/>
      <w:r w:rsidRPr="0009346D">
        <w:rPr>
          <w:rFonts w:ascii="仿宋_GB2312" w:eastAsia="仿宋_GB2312" w:hAnsi="Times New Roman" w:cs="Times New Roman" w:hint="eastAsia"/>
          <w:bCs/>
          <w:szCs w:val="28"/>
        </w:rPr>
        <w:t>以及ERP阶段，ERP管理思想</w:t>
      </w:r>
    </w:p>
    <w:p w:rsidR="0009346D" w:rsidRPr="0009346D" w:rsidRDefault="0009346D" w:rsidP="0009346D">
      <w:pPr>
        <w:numPr>
          <w:ilvl w:val="0"/>
          <w:numId w:val="1"/>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t>ERP系统实现企业管理信息集成的基础设置，</w:t>
      </w:r>
      <w:proofErr w:type="gramStart"/>
      <w:r w:rsidRPr="0009346D">
        <w:rPr>
          <w:rFonts w:ascii="仿宋_GB2312" w:eastAsia="仿宋_GB2312" w:hAnsi="Times New Roman" w:cs="Times New Roman" w:hint="eastAsia"/>
          <w:bCs/>
          <w:szCs w:val="28"/>
        </w:rPr>
        <w:t>包括帐套建立</w:t>
      </w:r>
      <w:proofErr w:type="gramEnd"/>
      <w:r w:rsidRPr="0009346D">
        <w:rPr>
          <w:rFonts w:ascii="仿宋_GB2312" w:eastAsia="仿宋_GB2312" w:hAnsi="Times New Roman" w:cs="Times New Roman" w:hint="eastAsia"/>
          <w:bCs/>
          <w:szCs w:val="28"/>
        </w:rPr>
        <w:t>、引入、输出，操作人员角色设置，企业应用平台基础档案设置，如部门档案、人员档案、供应商档案、客户档案、存货档案、工作中心、工艺路线、物料清单、会计科目、结算方式、期初数据录入等。</w:t>
      </w:r>
    </w:p>
    <w:p w:rsidR="0009346D" w:rsidRPr="0009346D" w:rsidRDefault="0009346D" w:rsidP="0009346D">
      <w:pPr>
        <w:spacing w:line="440" w:lineRule="exact"/>
        <w:rPr>
          <w:rFonts w:ascii="仿宋_GB2312" w:eastAsia="仿宋_GB2312" w:hAnsi="Times New Roman" w:cs="Times New Roman"/>
          <w:b/>
          <w:bCs/>
          <w:szCs w:val="28"/>
        </w:rPr>
      </w:pPr>
      <w:r w:rsidRPr="0009346D">
        <w:rPr>
          <w:rFonts w:ascii="仿宋_GB2312" w:eastAsia="仿宋_GB2312" w:hAnsi="Times New Roman" w:cs="Times New Roman" w:hint="eastAsia"/>
          <w:b/>
          <w:bCs/>
          <w:szCs w:val="28"/>
        </w:rPr>
        <w:t xml:space="preserve"> [教学中应注意的问题]</w:t>
      </w:r>
    </w:p>
    <w:p w:rsidR="0009346D" w:rsidRPr="0009346D" w:rsidRDefault="0009346D" w:rsidP="0009346D">
      <w:pPr>
        <w:spacing w:line="440" w:lineRule="exact"/>
        <w:ind w:firstLineChars="200" w:firstLine="420"/>
        <w:rPr>
          <w:rFonts w:ascii="仿宋_GB2312" w:eastAsia="仿宋_GB2312" w:hAnsi="Times New Roman" w:cs="Times New Roman"/>
          <w:szCs w:val="28"/>
        </w:rPr>
      </w:pPr>
      <w:r w:rsidRPr="0009346D">
        <w:rPr>
          <w:rFonts w:ascii="Times New Roman" w:eastAsia="仿宋_GB2312" w:hAnsi="Times New Roman" w:cs="Times New Roman" w:hint="eastAsia"/>
          <w:szCs w:val="18"/>
        </w:rPr>
        <w:t>按照要求掌握程度合理分配学时，采用多种教学手段和方法，积极调动学生学习兴趣，培养学生自主学习能力和终身</w:t>
      </w:r>
      <w:r w:rsidRPr="0009346D">
        <w:rPr>
          <w:rFonts w:ascii="仿宋_GB2312" w:eastAsia="仿宋_GB2312" w:hAnsi="Times New Roman" w:cs="Times New Roman" w:hint="eastAsia"/>
          <w:szCs w:val="28"/>
        </w:rPr>
        <w:t>学习意识，培养学生动手能力，</w:t>
      </w:r>
      <w:r w:rsidRPr="0009346D">
        <w:rPr>
          <w:rFonts w:ascii="仿宋_GB2312" w:eastAsia="仿宋_GB2312" w:hAnsi="Times New Roman" w:cs="Times New Roman"/>
          <w:szCs w:val="28"/>
        </w:rPr>
        <w:t>隐性嵌入</w:t>
      </w:r>
      <w:proofErr w:type="gramStart"/>
      <w:r w:rsidRPr="0009346D">
        <w:rPr>
          <w:rFonts w:ascii="仿宋_GB2312" w:eastAsia="仿宋_GB2312" w:hAnsi="Times New Roman" w:cs="Times New Roman"/>
          <w:szCs w:val="28"/>
        </w:rPr>
        <w:t>思政教育</w:t>
      </w:r>
      <w:proofErr w:type="gramEnd"/>
      <w:r w:rsidRPr="0009346D">
        <w:rPr>
          <w:rFonts w:ascii="仿宋_GB2312" w:eastAsia="仿宋_GB2312" w:hAnsi="Times New Roman" w:cs="Times New Roman" w:hint="eastAsia"/>
          <w:szCs w:val="28"/>
        </w:rPr>
        <w:t>实现</w:t>
      </w:r>
      <w:r w:rsidRPr="0009346D">
        <w:rPr>
          <w:rFonts w:ascii="仿宋_GB2312" w:eastAsia="仿宋_GB2312" w:hAnsi="Times New Roman" w:cs="Times New Roman"/>
          <w:szCs w:val="28"/>
        </w:rPr>
        <w:t>立德树人</w:t>
      </w:r>
      <w:r w:rsidRPr="0009346D">
        <w:rPr>
          <w:rFonts w:ascii="仿宋_GB2312" w:eastAsia="仿宋_GB2312" w:hAnsi="Times New Roman" w:cs="Times New Roman" w:hint="eastAsia"/>
          <w:szCs w:val="28"/>
        </w:rPr>
        <w:t>。</w:t>
      </w:r>
    </w:p>
    <w:p w:rsidR="0009346D" w:rsidRPr="0009346D" w:rsidRDefault="0009346D" w:rsidP="0009346D">
      <w:pPr>
        <w:spacing w:line="440" w:lineRule="exact"/>
        <w:ind w:firstLine="420"/>
        <w:rPr>
          <w:rFonts w:ascii="Times New Roman" w:eastAsia="仿宋_GB2312" w:hAnsi="Times New Roman" w:cs="Times New Roman"/>
          <w:b/>
          <w:szCs w:val="21"/>
        </w:rPr>
      </w:pPr>
      <w:r w:rsidRPr="0009346D">
        <w:rPr>
          <w:rFonts w:ascii="Times New Roman" w:eastAsia="仿宋_GB2312" w:hAnsi="Times New Roman" w:cs="Times New Roman" w:hint="eastAsia"/>
          <w:b/>
          <w:szCs w:val="21"/>
        </w:rPr>
        <w:t>2.ERP</w:t>
      </w:r>
      <w:r w:rsidRPr="0009346D">
        <w:rPr>
          <w:rFonts w:ascii="Times New Roman" w:eastAsia="仿宋_GB2312" w:hAnsi="Times New Roman" w:cs="Times New Roman" w:hint="eastAsia"/>
          <w:b/>
          <w:szCs w:val="21"/>
        </w:rPr>
        <w:t>计划体系的详解和熟练应用</w:t>
      </w:r>
      <w:r w:rsidRPr="0009346D">
        <w:rPr>
          <w:rFonts w:ascii="Times New Roman" w:eastAsia="仿宋_GB2312" w:hAnsi="Times New Roman" w:cs="Times New Roman" w:hint="eastAsia"/>
          <w:b/>
          <w:szCs w:val="21"/>
        </w:rPr>
        <w:t>ERP</w:t>
      </w:r>
      <w:r w:rsidRPr="0009346D">
        <w:rPr>
          <w:rFonts w:ascii="Times New Roman" w:eastAsia="仿宋_GB2312" w:hAnsi="Times New Roman" w:cs="Times New Roman" w:hint="eastAsia"/>
          <w:b/>
          <w:szCs w:val="21"/>
        </w:rPr>
        <w:t>软件中计划功能模块（课内</w:t>
      </w:r>
      <w:r w:rsidRPr="0009346D">
        <w:rPr>
          <w:rFonts w:ascii="Times New Roman" w:eastAsia="仿宋_GB2312" w:hAnsi="Times New Roman" w:cs="Times New Roman" w:hint="eastAsia"/>
          <w:b/>
          <w:szCs w:val="21"/>
        </w:rPr>
        <w:t>32</w:t>
      </w:r>
      <w:r w:rsidRPr="0009346D">
        <w:rPr>
          <w:rFonts w:ascii="Times New Roman" w:eastAsia="仿宋_GB2312" w:hAnsi="Times New Roman" w:cs="Times New Roman" w:hint="eastAsia"/>
          <w:b/>
          <w:szCs w:val="21"/>
        </w:rPr>
        <w:t>学时）</w:t>
      </w:r>
    </w:p>
    <w:p w:rsidR="0009346D" w:rsidRPr="0009346D" w:rsidRDefault="0009346D" w:rsidP="0009346D">
      <w:pPr>
        <w:spacing w:line="440" w:lineRule="exact"/>
        <w:rPr>
          <w:rFonts w:ascii="Times New Roman" w:eastAsia="仿宋_GB2312" w:hAnsi="Times New Roman" w:cs="Times New Roman"/>
          <w:bCs/>
          <w:szCs w:val="24"/>
        </w:rPr>
      </w:pPr>
      <w:r w:rsidRPr="0009346D">
        <w:rPr>
          <w:rFonts w:ascii="仿宋_GB2312" w:eastAsia="仿宋_GB2312" w:hAnsi="Times New Roman" w:cs="Times New Roman" w:hint="eastAsia"/>
          <w:b/>
          <w:bCs/>
          <w:szCs w:val="28"/>
        </w:rPr>
        <w:t>[教学基本要求]</w:t>
      </w:r>
      <w:r w:rsidRPr="0009346D">
        <w:rPr>
          <w:rFonts w:ascii="Times New Roman" w:eastAsia="仿宋_GB2312" w:hAnsi="Times New Roman" w:cs="Times New Roman" w:hint="eastAsia"/>
          <w:bCs/>
          <w:szCs w:val="24"/>
        </w:rPr>
        <w:t xml:space="preserve"> </w:t>
      </w:r>
    </w:p>
    <w:p w:rsidR="0009346D" w:rsidRPr="0009346D" w:rsidRDefault="0009346D" w:rsidP="0009346D">
      <w:pPr>
        <w:spacing w:line="440" w:lineRule="exact"/>
        <w:ind w:firstLineChars="200" w:firstLine="420"/>
        <w:rPr>
          <w:rFonts w:ascii="Times New Roman" w:eastAsia="仿宋_GB2312" w:hAnsi="Times New Roman" w:cs="Times New Roman"/>
          <w:bCs/>
          <w:szCs w:val="24"/>
        </w:rPr>
      </w:pPr>
      <w:r w:rsidRPr="0009346D">
        <w:rPr>
          <w:rFonts w:ascii="Times New Roman" w:eastAsia="仿宋_GB2312" w:hAnsi="Times New Roman" w:cs="Times New Roman" w:hint="eastAsia"/>
          <w:bCs/>
          <w:szCs w:val="24"/>
        </w:rPr>
        <w:t>了解</w:t>
      </w:r>
      <w:r w:rsidRPr="0009346D">
        <w:rPr>
          <w:rFonts w:ascii="Times New Roman" w:eastAsia="仿宋_GB2312" w:hAnsi="Times New Roman" w:cs="Times New Roman" w:hint="eastAsia"/>
          <w:bCs/>
          <w:szCs w:val="24"/>
        </w:rPr>
        <w:t>ERP</w:t>
      </w:r>
      <w:r w:rsidRPr="0009346D">
        <w:rPr>
          <w:rFonts w:ascii="Times New Roman" w:eastAsia="仿宋_GB2312" w:hAnsi="Times New Roman" w:cs="Times New Roman" w:hint="eastAsia"/>
          <w:bCs/>
          <w:szCs w:val="24"/>
        </w:rPr>
        <w:t>的计划层次和各层次之间的关系，理解各层次计划的作用，掌握各层次计划对象，掌握主生产计划和物料需求计划的编制策略、编制过程，了解能力需求计划的编制方法，理解报表信息。从而提高学生利用先进管理信息系统进行企业计划管理工作能力，培养学生</w:t>
      </w:r>
      <w:r w:rsidRPr="0009346D">
        <w:rPr>
          <w:rFonts w:ascii="Times New Roman" w:eastAsia="仿宋_GB2312" w:hAnsi="Times New Roman" w:cs="Times New Roman" w:hint="eastAsia"/>
          <w:szCs w:val="18"/>
        </w:rPr>
        <w:t>具有生产计划编制、</w:t>
      </w:r>
      <w:proofErr w:type="gramStart"/>
      <w:r w:rsidRPr="0009346D">
        <w:rPr>
          <w:rFonts w:ascii="Times New Roman" w:eastAsia="仿宋_GB2312" w:hAnsi="Times New Roman" w:cs="Times New Roman" w:hint="eastAsia"/>
          <w:szCs w:val="18"/>
        </w:rPr>
        <w:t>物料跟</w:t>
      </w:r>
      <w:proofErr w:type="gramEnd"/>
      <w:r w:rsidRPr="0009346D">
        <w:rPr>
          <w:rFonts w:ascii="Times New Roman" w:eastAsia="仿宋_GB2312" w:hAnsi="Times New Roman" w:cs="Times New Roman" w:hint="eastAsia"/>
          <w:szCs w:val="18"/>
        </w:rPr>
        <w:t>单、生产数据统计等生产管理基本职业技能。尤其</w:t>
      </w:r>
      <w:r w:rsidRPr="0009346D">
        <w:rPr>
          <w:rFonts w:ascii="Times New Roman" w:eastAsia="仿宋_GB2312" w:hAnsi="Times New Roman" w:cs="Times New Roman"/>
          <w:szCs w:val="18"/>
        </w:rPr>
        <w:t>培养学生</w:t>
      </w:r>
      <w:r w:rsidRPr="0009346D">
        <w:rPr>
          <w:rFonts w:ascii="Times New Roman" w:eastAsia="仿宋_GB2312" w:hAnsi="Times New Roman" w:cs="Times New Roman" w:hint="eastAsia"/>
          <w:szCs w:val="18"/>
        </w:rPr>
        <w:t>达到</w:t>
      </w:r>
      <w:r w:rsidRPr="0009346D">
        <w:rPr>
          <w:rFonts w:ascii="Times New Roman" w:eastAsia="仿宋_GB2312" w:hAnsi="Times New Roman" w:cs="Times New Roman"/>
          <w:szCs w:val="18"/>
        </w:rPr>
        <w:t>计划</w:t>
      </w:r>
      <w:r w:rsidRPr="0009346D">
        <w:rPr>
          <w:rFonts w:ascii="Times New Roman" w:eastAsia="仿宋_GB2312" w:hAnsi="Times New Roman" w:cs="Times New Roman" w:hint="eastAsia"/>
          <w:szCs w:val="18"/>
        </w:rPr>
        <w:t>员</w:t>
      </w:r>
      <w:r w:rsidRPr="0009346D">
        <w:rPr>
          <w:rFonts w:ascii="Times New Roman" w:eastAsia="仿宋_GB2312" w:hAnsi="Times New Roman" w:cs="Times New Roman"/>
          <w:szCs w:val="18"/>
        </w:rPr>
        <w:t>职业</w:t>
      </w:r>
      <w:r w:rsidRPr="0009346D">
        <w:rPr>
          <w:rFonts w:ascii="Times New Roman" w:eastAsia="仿宋_GB2312" w:hAnsi="Times New Roman" w:cs="Times New Roman" w:hint="eastAsia"/>
          <w:szCs w:val="18"/>
        </w:rPr>
        <w:t>人格</w:t>
      </w:r>
      <w:r w:rsidRPr="0009346D">
        <w:rPr>
          <w:rFonts w:ascii="Times New Roman" w:eastAsia="仿宋_GB2312" w:hAnsi="Times New Roman" w:cs="Times New Roman"/>
          <w:szCs w:val="18"/>
        </w:rPr>
        <w:t>素质要求：</w:t>
      </w:r>
      <w:r w:rsidRPr="0009346D">
        <w:rPr>
          <w:rFonts w:ascii="Times New Roman" w:eastAsia="仿宋_GB2312" w:hAnsi="Times New Roman" w:cs="Times New Roman" w:hint="eastAsia"/>
          <w:szCs w:val="18"/>
        </w:rPr>
        <w:t>具有团队精神和高度的责任心，对本职工作富有激情，富有沟通协调能力，条理清晰、逻辑思维能力强、具有较强的数据处理能力，学习能力强，有耐心、细心，具备较强的抗压能力等人格素质要求</w:t>
      </w:r>
    </w:p>
    <w:p w:rsidR="0009346D" w:rsidRPr="0009346D" w:rsidRDefault="0009346D" w:rsidP="0009346D">
      <w:pPr>
        <w:spacing w:line="440" w:lineRule="exact"/>
        <w:rPr>
          <w:rFonts w:ascii="Times New Roman" w:eastAsia="仿宋_GB2312" w:hAnsi="Times New Roman" w:cs="Times New Roman"/>
          <w:bCs/>
          <w:szCs w:val="24"/>
        </w:rPr>
      </w:pPr>
      <w:r w:rsidRPr="0009346D">
        <w:rPr>
          <w:rFonts w:ascii="仿宋_GB2312" w:eastAsia="仿宋_GB2312" w:hAnsi="Times New Roman" w:cs="Times New Roman" w:hint="eastAsia"/>
          <w:b/>
          <w:bCs/>
          <w:szCs w:val="28"/>
        </w:rPr>
        <w:t>[教学内容]</w:t>
      </w:r>
    </w:p>
    <w:p w:rsidR="0009346D" w:rsidRPr="0009346D" w:rsidRDefault="0009346D" w:rsidP="0009346D">
      <w:pPr>
        <w:numPr>
          <w:ilvl w:val="0"/>
          <w:numId w:val="2"/>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t>ERP计划的层次，包括生产规划、主生产计划、物料需求计划、能力需求计划、采购作业和车间作业计划</w:t>
      </w:r>
    </w:p>
    <w:p w:rsidR="0009346D" w:rsidRPr="0009346D" w:rsidRDefault="0009346D" w:rsidP="0009346D">
      <w:pPr>
        <w:numPr>
          <w:ilvl w:val="0"/>
          <w:numId w:val="2"/>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lastRenderedPageBreak/>
        <w:t>各层次计划的概念和作用</w:t>
      </w:r>
    </w:p>
    <w:p w:rsidR="0009346D" w:rsidRPr="0009346D" w:rsidRDefault="0009346D" w:rsidP="0009346D">
      <w:pPr>
        <w:numPr>
          <w:ilvl w:val="0"/>
          <w:numId w:val="2"/>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t>各层次计划的编制策略、编制过程和方法</w:t>
      </w:r>
    </w:p>
    <w:p w:rsidR="0009346D" w:rsidRPr="0009346D" w:rsidRDefault="0009346D" w:rsidP="0009346D">
      <w:pPr>
        <w:numPr>
          <w:ilvl w:val="0"/>
          <w:numId w:val="2"/>
        </w:numPr>
        <w:spacing w:line="440" w:lineRule="exact"/>
        <w:rPr>
          <w:rFonts w:ascii="仿宋_GB2312" w:eastAsia="仿宋_GB2312" w:hAnsi="Times New Roman" w:cs="Times New Roman"/>
          <w:bCs/>
          <w:szCs w:val="28"/>
        </w:rPr>
      </w:pPr>
      <w:r w:rsidRPr="0009346D">
        <w:rPr>
          <w:rFonts w:ascii="仿宋_GB2312" w:eastAsia="仿宋_GB2312" w:hAnsi="Times New Roman" w:cs="Times New Roman" w:hint="eastAsia"/>
          <w:bCs/>
          <w:szCs w:val="28"/>
        </w:rPr>
        <w:t>利用ERP软件系统生成主生产计划、物料需求计划、能力需求计划、采购作业计划和车间作业计划。</w:t>
      </w:r>
    </w:p>
    <w:p w:rsidR="0009346D" w:rsidRPr="0009346D" w:rsidRDefault="0009346D" w:rsidP="0009346D">
      <w:pPr>
        <w:spacing w:line="440" w:lineRule="exact"/>
        <w:rPr>
          <w:rFonts w:ascii="仿宋_GB2312" w:eastAsia="仿宋_GB2312" w:hAnsi="Times New Roman" w:cs="Times New Roman"/>
          <w:szCs w:val="28"/>
        </w:rPr>
      </w:pPr>
      <w:r w:rsidRPr="0009346D">
        <w:rPr>
          <w:rFonts w:ascii="仿宋_GB2312" w:eastAsia="仿宋_GB2312" w:hAnsi="Times New Roman" w:cs="Times New Roman" w:hint="eastAsia"/>
          <w:b/>
          <w:bCs/>
          <w:szCs w:val="28"/>
        </w:rPr>
        <w:t xml:space="preserve"> [教学中应注意的问题]</w:t>
      </w:r>
    </w:p>
    <w:p w:rsidR="0009346D" w:rsidRPr="0009346D" w:rsidRDefault="0009346D" w:rsidP="0009346D">
      <w:pPr>
        <w:spacing w:line="440" w:lineRule="exact"/>
        <w:ind w:firstLine="420"/>
        <w:rPr>
          <w:rFonts w:ascii="Times New Roman" w:eastAsia="仿宋_GB2312" w:hAnsi="Times New Roman" w:cs="Times New Roman"/>
          <w:bCs/>
          <w:szCs w:val="24"/>
        </w:rPr>
      </w:pPr>
      <w:r w:rsidRPr="0009346D">
        <w:rPr>
          <w:rFonts w:ascii="Times New Roman" w:eastAsia="仿宋_GB2312" w:hAnsi="Times New Roman" w:cs="Times New Roman" w:hint="eastAsia"/>
          <w:bCs/>
          <w:szCs w:val="24"/>
        </w:rPr>
        <w:t>计划层次多，各个层次计划信息联系紧密，计划教学过程中要注意各个计划层次</w:t>
      </w:r>
      <w:proofErr w:type="gramStart"/>
      <w:r w:rsidRPr="0009346D">
        <w:rPr>
          <w:rFonts w:ascii="Times New Roman" w:eastAsia="仿宋_GB2312" w:hAnsi="Times New Roman" w:cs="Times New Roman" w:hint="eastAsia"/>
          <w:bCs/>
          <w:szCs w:val="24"/>
        </w:rPr>
        <w:t>间数据</w:t>
      </w:r>
      <w:proofErr w:type="gramEnd"/>
      <w:r w:rsidRPr="0009346D">
        <w:rPr>
          <w:rFonts w:ascii="Times New Roman" w:eastAsia="仿宋_GB2312" w:hAnsi="Times New Roman" w:cs="Times New Roman" w:hint="eastAsia"/>
          <w:bCs/>
          <w:szCs w:val="24"/>
        </w:rPr>
        <w:t>的推导逻辑关系，该部分重点难点集中教学时间长，鼓励学生自主学习、团队合作学习，提高理论和实践相结合的能力。隐性嵌入</w:t>
      </w:r>
      <w:proofErr w:type="gramStart"/>
      <w:r w:rsidRPr="0009346D">
        <w:rPr>
          <w:rFonts w:ascii="Times New Roman" w:eastAsia="仿宋_GB2312" w:hAnsi="Times New Roman" w:cs="Times New Roman" w:hint="eastAsia"/>
          <w:bCs/>
          <w:szCs w:val="24"/>
        </w:rPr>
        <w:t>思政教育</w:t>
      </w:r>
      <w:proofErr w:type="gramEnd"/>
      <w:r w:rsidRPr="0009346D">
        <w:rPr>
          <w:rFonts w:ascii="Times New Roman" w:eastAsia="仿宋_GB2312" w:hAnsi="Times New Roman" w:cs="Times New Roman" w:hint="eastAsia"/>
          <w:bCs/>
          <w:szCs w:val="24"/>
        </w:rPr>
        <w:t>实现立德树人。</w:t>
      </w:r>
    </w:p>
    <w:p w:rsidR="0009346D" w:rsidRPr="0009346D" w:rsidRDefault="0009346D" w:rsidP="0009346D">
      <w:pPr>
        <w:spacing w:line="440" w:lineRule="exact"/>
        <w:ind w:firstLine="420"/>
        <w:rPr>
          <w:rFonts w:ascii="Times New Roman" w:eastAsia="仿宋_GB2312" w:hAnsi="Times New Roman" w:cs="Times New Roman"/>
          <w:b/>
          <w:szCs w:val="21"/>
        </w:rPr>
      </w:pPr>
      <w:r w:rsidRPr="0009346D">
        <w:rPr>
          <w:rFonts w:ascii="Times New Roman" w:eastAsia="仿宋_GB2312" w:hAnsi="Times New Roman" w:cs="Times New Roman" w:hint="eastAsia"/>
          <w:b/>
          <w:szCs w:val="21"/>
        </w:rPr>
        <w:t>3.</w:t>
      </w:r>
      <w:r w:rsidRPr="0009346D">
        <w:rPr>
          <w:rFonts w:ascii="Times New Roman" w:eastAsia="仿宋_GB2312" w:hAnsi="Times New Roman" w:cs="Times New Roman" w:hint="eastAsia"/>
          <w:b/>
          <w:szCs w:val="21"/>
        </w:rPr>
        <w:t>基于</w:t>
      </w:r>
      <w:r w:rsidRPr="0009346D">
        <w:rPr>
          <w:rFonts w:ascii="Times New Roman" w:eastAsia="仿宋_GB2312" w:hAnsi="Times New Roman" w:cs="Times New Roman" w:hint="eastAsia"/>
          <w:b/>
          <w:szCs w:val="21"/>
        </w:rPr>
        <w:t>ERP</w:t>
      </w:r>
      <w:r w:rsidRPr="0009346D">
        <w:rPr>
          <w:rFonts w:ascii="Times New Roman" w:eastAsia="仿宋_GB2312" w:hAnsi="Times New Roman" w:cs="Times New Roman" w:hint="eastAsia"/>
          <w:b/>
          <w:szCs w:val="21"/>
        </w:rPr>
        <w:t>系统计划模块的相关业务流程的集成和案例场景应用（课内</w:t>
      </w:r>
      <w:r w:rsidRPr="0009346D">
        <w:rPr>
          <w:rFonts w:ascii="Times New Roman" w:eastAsia="仿宋_GB2312" w:hAnsi="Times New Roman" w:cs="Times New Roman" w:hint="eastAsia"/>
          <w:b/>
          <w:szCs w:val="21"/>
        </w:rPr>
        <w:t>16</w:t>
      </w:r>
      <w:r w:rsidRPr="0009346D">
        <w:rPr>
          <w:rFonts w:ascii="Times New Roman" w:eastAsia="仿宋_GB2312" w:hAnsi="Times New Roman" w:cs="Times New Roman" w:hint="eastAsia"/>
          <w:b/>
          <w:szCs w:val="21"/>
        </w:rPr>
        <w:t>学时）</w:t>
      </w:r>
    </w:p>
    <w:p w:rsidR="0009346D" w:rsidRPr="0009346D" w:rsidRDefault="0009346D" w:rsidP="0009346D">
      <w:pPr>
        <w:spacing w:line="440" w:lineRule="exact"/>
        <w:rPr>
          <w:rFonts w:ascii="Times New Roman" w:eastAsia="仿宋_GB2312" w:hAnsi="Times New Roman" w:cs="Times New Roman"/>
          <w:bCs/>
          <w:szCs w:val="24"/>
        </w:rPr>
      </w:pPr>
      <w:r w:rsidRPr="0009346D">
        <w:rPr>
          <w:rFonts w:ascii="仿宋_GB2312" w:eastAsia="仿宋_GB2312" w:hAnsi="Times New Roman" w:cs="Times New Roman" w:hint="eastAsia"/>
          <w:b/>
          <w:bCs/>
          <w:szCs w:val="28"/>
        </w:rPr>
        <w:t>[教学基本要求]</w:t>
      </w:r>
      <w:r w:rsidRPr="0009346D">
        <w:rPr>
          <w:rFonts w:ascii="Times New Roman" w:eastAsia="仿宋_GB2312" w:hAnsi="Times New Roman" w:cs="Times New Roman" w:hint="eastAsia"/>
          <w:bCs/>
          <w:szCs w:val="24"/>
        </w:rPr>
        <w:t xml:space="preserve"> </w:t>
      </w:r>
    </w:p>
    <w:p w:rsidR="0009346D" w:rsidRPr="0009346D" w:rsidRDefault="0009346D" w:rsidP="0009346D">
      <w:pPr>
        <w:spacing w:line="440" w:lineRule="exact"/>
        <w:ind w:firstLineChars="200" w:firstLine="420"/>
        <w:rPr>
          <w:rFonts w:ascii="Times New Roman" w:eastAsia="仿宋_GB2312" w:hAnsi="Times New Roman" w:cs="Times New Roman"/>
          <w:bCs/>
          <w:szCs w:val="24"/>
        </w:rPr>
      </w:pPr>
      <w:r w:rsidRPr="0009346D">
        <w:rPr>
          <w:rFonts w:ascii="Times New Roman" w:eastAsia="仿宋_GB2312" w:hAnsi="Times New Roman" w:cs="Times New Roman" w:hint="eastAsia"/>
          <w:bCs/>
          <w:szCs w:val="24"/>
        </w:rPr>
        <w:t>了解计划体系和企业其他职能业务之间的关系，熟悉具体业务模块的基本功能并达到熟练应用，熟练处理企业的各种案例场景。从而提高学生利用先进管理信息系统进行企业集成管理工作能力，进而培养学生</w:t>
      </w:r>
      <w:r w:rsidRPr="0009346D">
        <w:rPr>
          <w:rFonts w:ascii="Times New Roman" w:eastAsia="仿宋_GB2312" w:hAnsi="Times New Roman" w:cs="Times New Roman" w:hint="eastAsia"/>
          <w:szCs w:val="18"/>
        </w:rPr>
        <w:t>具有处理各种业务流程，进行企业财务分析和经营分析和决策基本职业技能。让</w:t>
      </w:r>
      <w:r w:rsidRPr="0009346D">
        <w:rPr>
          <w:rFonts w:ascii="Times New Roman" w:eastAsia="仿宋_GB2312" w:hAnsi="Times New Roman" w:cs="Times New Roman"/>
          <w:szCs w:val="18"/>
        </w:rPr>
        <w:t>学生</w:t>
      </w:r>
      <w:r w:rsidRPr="0009346D">
        <w:rPr>
          <w:rFonts w:ascii="Times New Roman" w:eastAsia="仿宋_GB2312" w:hAnsi="Times New Roman" w:cs="Times New Roman" w:hint="eastAsia"/>
          <w:szCs w:val="18"/>
        </w:rPr>
        <w:t>充分体会到</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系统内在整体性，察觉到系统观养成的重要。让学生充分利用</w:t>
      </w:r>
      <w:r w:rsidRPr="0009346D">
        <w:rPr>
          <w:rFonts w:ascii="Times New Roman" w:eastAsia="仿宋_GB2312" w:hAnsi="Times New Roman" w:cs="Times New Roman" w:hint="eastAsia"/>
          <w:szCs w:val="18"/>
        </w:rPr>
        <w:t>ERP</w:t>
      </w:r>
      <w:r w:rsidRPr="0009346D">
        <w:rPr>
          <w:rFonts w:ascii="Times New Roman" w:eastAsia="仿宋_GB2312" w:hAnsi="Times New Roman" w:cs="Times New Roman" w:hint="eastAsia"/>
          <w:szCs w:val="18"/>
        </w:rPr>
        <w:t>平台角色环境，加强对现代企业经营管理流程和岗位的认识，减少学生对企业的陌生感和对自己职业生涯定位的茫然感，提高学生职业道德修养和职业规范水准，促进学生在实践能力的基础上进行良好的自我认识和自我定位。</w:t>
      </w:r>
    </w:p>
    <w:p w:rsidR="0009346D" w:rsidRPr="0009346D" w:rsidRDefault="0009346D" w:rsidP="0009346D">
      <w:pPr>
        <w:spacing w:line="440" w:lineRule="exact"/>
        <w:rPr>
          <w:rFonts w:ascii="仿宋_GB2312" w:eastAsia="仿宋_GB2312" w:hAnsi="Times New Roman" w:cs="Times New Roman"/>
          <w:b/>
          <w:bCs/>
          <w:szCs w:val="28"/>
        </w:rPr>
      </w:pPr>
      <w:r w:rsidRPr="0009346D">
        <w:rPr>
          <w:rFonts w:ascii="Times New Roman" w:eastAsia="仿宋_GB2312" w:hAnsi="Times New Roman" w:cs="Times New Roman" w:hint="eastAsia"/>
          <w:bCs/>
          <w:szCs w:val="24"/>
        </w:rPr>
        <w:t xml:space="preserve"> </w:t>
      </w:r>
      <w:r w:rsidRPr="0009346D">
        <w:rPr>
          <w:rFonts w:ascii="仿宋_GB2312" w:eastAsia="仿宋_GB2312" w:hAnsi="Times New Roman" w:cs="Times New Roman" w:hint="eastAsia"/>
          <w:b/>
          <w:bCs/>
          <w:szCs w:val="28"/>
        </w:rPr>
        <w:t>[教学内容]</w:t>
      </w:r>
    </w:p>
    <w:p w:rsidR="0009346D" w:rsidRPr="0009346D" w:rsidRDefault="0009346D" w:rsidP="0009346D">
      <w:pPr>
        <w:numPr>
          <w:ilvl w:val="0"/>
          <w:numId w:val="3"/>
        </w:numPr>
        <w:spacing w:line="440" w:lineRule="exact"/>
        <w:rPr>
          <w:rFonts w:ascii="Times New Roman" w:eastAsia="仿宋_GB2312" w:hAnsi="Times New Roman" w:cs="Times New Roman"/>
          <w:bCs/>
          <w:szCs w:val="24"/>
        </w:rPr>
      </w:pPr>
      <w:r w:rsidRPr="0009346D">
        <w:rPr>
          <w:rFonts w:ascii="Times New Roman" w:eastAsia="仿宋_GB2312" w:hAnsi="Times New Roman" w:cs="Times New Roman" w:hint="eastAsia"/>
          <w:szCs w:val="24"/>
        </w:rPr>
        <w:t>企业其他职能模块的主要业务和业务流程知识，可以包括</w:t>
      </w:r>
      <w:r w:rsidRPr="0009346D">
        <w:rPr>
          <w:rFonts w:ascii="Times New Roman" w:eastAsia="仿宋_GB2312" w:hAnsi="Times New Roman" w:cs="Times New Roman" w:hint="eastAsia"/>
          <w:bCs/>
          <w:szCs w:val="24"/>
        </w:rPr>
        <w:t>销售管理、采购管理、库存管理、存货管理、应收账款管理、应付账款管理、薪资管理和固定资产管理、总账管理、</w:t>
      </w:r>
      <w:r w:rsidRPr="0009346D">
        <w:rPr>
          <w:rFonts w:ascii="Times New Roman" w:eastAsia="仿宋_GB2312" w:hAnsi="Times New Roman" w:cs="Times New Roman" w:hint="eastAsia"/>
          <w:bCs/>
          <w:szCs w:val="24"/>
        </w:rPr>
        <w:t>UFO</w:t>
      </w:r>
      <w:r w:rsidRPr="0009346D">
        <w:rPr>
          <w:rFonts w:ascii="Times New Roman" w:eastAsia="仿宋_GB2312" w:hAnsi="Times New Roman" w:cs="Times New Roman" w:hint="eastAsia"/>
          <w:bCs/>
          <w:szCs w:val="24"/>
        </w:rPr>
        <w:t>报表等管理模块。</w:t>
      </w:r>
    </w:p>
    <w:p w:rsidR="0009346D" w:rsidRPr="0009346D" w:rsidRDefault="0009346D" w:rsidP="0009346D">
      <w:pPr>
        <w:numPr>
          <w:ilvl w:val="0"/>
          <w:numId w:val="3"/>
        </w:numPr>
        <w:spacing w:line="440" w:lineRule="exact"/>
        <w:rPr>
          <w:rFonts w:ascii="Times New Roman" w:eastAsia="仿宋_GB2312" w:hAnsi="Times New Roman" w:cs="Times New Roman"/>
          <w:szCs w:val="24"/>
        </w:rPr>
      </w:pPr>
      <w:r w:rsidRPr="0009346D">
        <w:rPr>
          <w:rFonts w:ascii="Times New Roman" w:eastAsia="仿宋_GB2312" w:hAnsi="Times New Roman" w:cs="Times New Roman" w:hint="eastAsia"/>
          <w:bCs/>
          <w:szCs w:val="24"/>
        </w:rPr>
        <w:t>上述职能模块的功能操作和案例场景应用练习。能看懂各种报表，进行财务分析、经营分析和决策。</w:t>
      </w:r>
    </w:p>
    <w:p w:rsidR="0009346D" w:rsidRPr="0009346D" w:rsidRDefault="0009346D" w:rsidP="0009346D">
      <w:pPr>
        <w:spacing w:line="440" w:lineRule="exact"/>
        <w:rPr>
          <w:rFonts w:ascii="仿宋_GB2312" w:eastAsia="仿宋_GB2312" w:hAnsi="Times New Roman" w:cs="Times New Roman"/>
          <w:szCs w:val="28"/>
        </w:rPr>
      </w:pPr>
      <w:r w:rsidRPr="0009346D">
        <w:rPr>
          <w:rFonts w:ascii="仿宋_GB2312" w:eastAsia="仿宋_GB2312" w:hAnsi="Times New Roman" w:cs="Times New Roman" w:hint="eastAsia"/>
          <w:b/>
          <w:bCs/>
          <w:szCs w:val="28"/>
        </w:rPr>
        <w:t>[教学中应注意的问题]</w:t>
      </w:r>
    </w:p>
    <w:p w:rsidR="0009346D" w:rsidRPr="0009346D" w:rsidRDefault="0009346D" w:rsidP="0009346D">
      <w:pPr>
        <w:spacing w:line="440" w:lineRule="exact"/>
        <w:ind w:firstLineChars="200" w:firstLine="420"/>
        <w:rPr>
          <w:rFonts w:ascii="Times New Roman" w:eastAsia="仿宋_GB2312" w:hAnsi="Times New Roman" w:cs="Times New Roman"/>
          <w:bCs/>
          <w:szCs w:val="24"/>
        </w:rPr>
      </w:pPr>
      <w:r w:rsidRPr="0009346D">
        <w:rPr>
          <w:rFonts w:ascii="Times New Roman" w:eastAsia="仿宋_GB2312" w:hAnsi="Times New Roman" w:cs="Times New Roman" w:hint="eastAsia"/>
          <w:bCs/>
          <w:szCs w:val="24"/>
        </w:rPr>
        <w:t>本部分内容职能模块较多，根据教学时间具体内容需适当选取，需要保证通过企业核心业务流程的模拟、案例场景的应用，让学生体会到企业经营活动的系统性、信息与物流与资金流的集成性、信息获取的一致性和及时性等特点，从而增强学生利用企业信息系统的信心和决心，提高学生的分析解决企业经营管理问题的能力，提高学生职业道德修养和职业规范水准。</w:t>
      </w:r>
    </w:p>
    <w:p w:rsidR="0009346D" w:rsidRPr="0009346D" w:rsidRDefault="0009346D" w:rsidP="0009346D">
      <w:pPr>
        <w:spacing w:line="440" w:lineRule="exact"/>
        <w:ind w:firstLineChars="200" w:firstLine="422"/>
        <w:rPr>
          <w:rFonts w:ascii="Times New Roman" w:eastAsia="仿宋_GB2312" w:hAnsi="Times New Roman" w:cs="Times New Roman"/>
          <w:b/>
          <w:szCs w:val="24"/>
        </w:rPr>
      </w:pPr>
      <w:r w:rsidRPr="0009346D">
        <w:rPr>
          <w:rFonts w:ascii="Times New Roman" w:eastAsia="仿宋_GB2312" w:hAnsi="Times New Roman" w:cs="Times New Roman" w:hint="eastAsia"/>
          <w:b/>
          <w:szCs w:val="24"/>
        </w:rPr>
        <w:t>三、教学方法</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b/>
          <w:szCs w:val="24"/>
        </w:rPr>
        <w:t xml:space="preserve">                             </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本课程内容既融合了管理的理念和方法，还是实现企业物流、资金流和信息流集成的</w:t>
      </w:r>
      <w:r w:rsidRPr="0009346D">
        <w:rPr>
          <w:rFonts w:ascii="Times New Roman" w:eastAsia="仿宋_GB2312" w:hAnsi="Times New Roman" w:cs="Times New Roman" w:hint="eastAsia"/>
          <w:szCs w:val="24"/>
        </w:rPr>
        <w:lastRenderedPageBreak/>
        <w:t>重要工具，要实现企业资源的整合和有效利用，既需要有较强的抽象性与逻辑性，还需要学生很强的自主实验学习能力。为巧妙</w:t>
      </w:r>
      <w:proofErr w:type="gramStart"/>
      <w:r w:rsidRPr="0009346D">
        <w:rPr>
          <w:rFonts w:ascii="Times New Roman" w:eastAsia="仿宋_GB2312" w:hAnsi="Times New Roman" w:cs="Times New Roman" w:hint="eastAsia"/>
          <w:szCs w:val="24"/>
        </w:rPr>
        <w:t>融合思政元素</w:t>
      </w:r>
      <w:proofErr w:type="gramEnd"/>
      <w:r w:rsidRPr="0009346D">
        <w:rPr>
          <w:rFonts w:ascii="Times New Roman" w:eastAsia="仿宋_GB2312" w:hAnsi="Times New Roman" w:cs="Times New Roman" w:hint="eastAsia"/>
          <w:szCs w:val="24"/>
        </w:rPr>
        <w:t>，教学方法要灵活调整。例如理论重点</w:t>
      </w:r>
      <w:r w:rsidRPr="0009346D">
        <w:rPr>
          <w:rFonts w:ascii="Times New Roman" w:eastAsia="仿宋_GB2312" w:hAnsi="Times New Roman" w:cs="Times New Roman"/>
          <w:szCs w:val="24"/>
        </w:rPr>
        <w:t>难点</w:t>
      </w:r>
      <w:r w:rsidRPr="0009346D">
        <w:rPr>
          <w:rFonts w:ascii="Times New Roman" w:eastAsia="仿宋_GB2312" w:hAnsi="Times New Roman" w:cs="Times New Roman" w:hint="eastAsia"/>
          <w:szCs w:val="24"/>
        </w:rPr>
        <w:t>知识以教师为主导的启发式讲授教学法，研讨式教学为辅。实验教学应充分利用网络资源和教师自己录制的软件使用视频，</w:t>
      </w:r>
      <w:proofErr w:type="gramStart"/>
      <w:r w:rsidRPr="0009346D">
        <w:rPr>
          <w:rFonts w:ascii="Times New Roman" w:eastAsia="仿宋_GB2312" w:hAnsi="Times New Roman" w:cs="Times New Roman" w:hint="eastAsia"/>
          <w:szCs w:val="24"/>
        </w:rPr>
        <w:t>探索线</w:t>
      </w:r>
      <w:proofErr w:type="gramEnd"/>
      <w:r w:rsidRPr="0009346D">
        <w:rPr>
          <w:rFonts w:ascii="Times New Roman" w:eastAsia="仿宋_GB2312" w:hAnsi="Times New Roman" w:cs="Times New Roman" w:hint="eastAsia"/>
          <w:szCs w:val="24"/>
        </w:rPr>
        <w:t>上</w:t>
      </w:r>
      <w:r w:rsidRPr="0009346D">
        <w:rPr>
          <w:rFonts w:ascii="Times New Roman" w:eastAsia="仿宋_GB2312" w:hAnsi="Times New Roman" w:cs="Times New Roman"/>
          <w:szCs w:val="24"/>
        </w:rPr>
        <w:t>+</w:t>
      </w:r>
      <w:r w:rsidRPr="0009346D">
        <w:rPr>
          <w:rFonts w:ascii="Times New Roman" w:eastAsia="仿宋_GB2312" w:hAnsi="Times New Roman" w:cs="Times New Roman"/>
          <w:szCs w:val="24"/>
        </w:rPr>
        <w:t>线下，理论</w:t>
      </w:r>
      <w:r w:rsidRPr="0009346D">
        <w:rPr>
          <w:rFonts w:ascii="Times New Roman" w:eastAsia="仿宋_GB2312" w:hAnsi="Times New Roman" w:cs="Times New Roman"/>
          <w:szCs w:val="24"/>
        </w:rPr>
        <w:t>+</w:t>
      </w:r>
      <w:r w:rsidRPr="0009346D">
        <w:rPr>
          <w:rFonts w:ascii="Times New Roman" w:eastAsia="仿宋_GB2312" w:hAnsi="Times New Roman" w:cs="Times New Roman"/>
          <w:szCs w:val="24"/>
        </w:rPr>
        <w:t>实验</w:t>
      </w:r>
      <w:r w:rsidRPr="0009346D">
        <w:rPr>
          <w:rFonts w:ascii="Times New Roman" w:eastAsia="仿宋_GB2312" w:hAnsi="Times New Roman" w:cs="Times New Roman" w:hint="eastAsia"/>
          <w:szCs w:val="24"/>
        </w:rPr>
        <w:t>、</w:t>
      </w:r>
      <w:r w:rsidRPr="0009346D">
        <w:rPr>
          <w:rFonts w:ascii="Times New Roman" w:eastAsia="仿宋_GB2312" w:hAnsi="Times New Roman" w:cs="Times New Roman"/>
          <w:szCs w:val="24"/>
        </w:rPr>
        <w:t>课内</w:t>
      </w:r>
      <w:r w:rsidRPr="0009346D">
        <w:rPr>
          <w:rFonts w:ascii="Times New Roman" w:eastAsia="仿宋_GB2312" w:hAnsi="Times New Roman" w:cs="Times New Roman"/>
          <w:szCs w:val="24"/>
        </w:rPr>
        <w:t>+</w:t>
      </w:r>
      <w:r w:rsidRPr="0009346D">
        <w:rPr>
          <w:rFonts w:ascii="Times New Roman" w:eastAsia="仿宋_GB2312" w:hAnsi="Times New Roman" w:cs="Times New Roman"/>
          <w:szCs w:val="24"/>
        </w:rPr>
        <w:t>课外</w:t>
      </w:r>
      <w:r w:rsidRPr="0009346D">
        <w:rPr>
          <w:rFonts w:ascii="Times New Roman" w:eastAsia="仿宋_GB2312" w:hAnsi="Times New Roman" w:cs="Times New Roman" w:hint="eastAsia"/>
          <w:szCs w:val="24"/>
        </w:rPr>
        <w:t>、个人</w:t>
      </w:r>
      <w:r w:rsidRPr="0009346D">
        <w:rPr>
          <w:rFonts w:ascii="Times New Roman" w:eastAsia="仿宋_GB2312" w:hAnsi="Times New Roman" w:cs="Times New Roman"/>
          <w:szCs w:val="24"/>
        </w:rPr>
        <w:t>自主</w:t>
      </w:r>
      <w:r w:rsidRPr="0009346D">
        <w:rPr>
          <w:rFonts w:ascii="Times New Roman" w:eastAsia="仿宋_GB2312" w:hAnsi="Times New Roman" w:cs="Times New Roman"/>
          <w:szCs w:val="24"/>
        </w:rPr>
        <w:t>+</w:t>
      </w:r>
      <w:r w:rsidRPr="0009346D">
        <w:rPr>
          <w:rFonts w:ascii="Times New Roman" w:eastAsia="仿宋_GB2312" w:hAnsi="Times New Roman" w:cs="Times New Roman"/>
          <w:szCs w:val="24"/>
        </w:rPr>
        <w:t>团队合作等</w:t>
      </w:r>
      <w:r w:rsidRPr="0009346D">
        <w:rPr>
          <w:rFonts w:ascii="Times New Roman" w:eastAsia="仿宋_GB2312" w:hAnsi="Times New Roman" w:cs="Times New Roman" w:hint="eastAsia"/>
          <w:szCs w:val="24"/>
        </w:rPr>
        <w:t>混合式教学模式，让课堂教学活起来，让教</w:t>
      </w:r>
      <w:r w:rsidRPr="0009346D">
        <w:rPr>
          <w:rFonts w:ascii="Times New Roman" w:eastAsia="仿宋_GB2312" w:hAnsi="Times New Roman" w:cs="Times New Roman"/>
          <w:szCs w:val="24"/>
        </w:rPr>
        <w:t>、学、</w:t>
      </w:r>
      <w:proofErr w:type="gramStart"/>
      <w:r w:rsidRPr="0009346D">
        <w:rPr>
          <w:rFonts w:ascii="Times New Roman" w:eastAsia="仿宋_GB2312" w:hAnsi="Times New Roman" w:cs="Times New Roman"/>
          <w:szCs w:val="24"/>
        </w:rPr>
        <w:t>做变成</w:t>
      </w:r>
      <w:proofErr w:type="gramEnd"/>
      <w:r w:rsidRPr="0009346D">
        <w:rPr>
          <w:rFonts w:ascii="Times New Roman" w:eastAsia="仿宋_GB2312" w:hAnsi="Times New Roman" w:cs="Times New Roman"/>
          <w:szCs w:val="24"/>
        </w:rPr>
        <w:t>一件事，</w:t>
      </w:r>
      <w:r w:rsidRPr="0009346D">
        <w:rPr>
          <w:rFonts w:ascii="Times New Roman" w:eastAsia="仿宋_GB2312" w:hAnsi="Times New Roman" w:cs="Times New Roman" w:hint="eastAsia"/>
          <w:szCs w:val="24"/>
        </w:rPr>
        <w:t>巧妙</w:t>
      </w:r>
      <w:proofErr w:type="gramStart"/>
      <w:r w:rsidRPr="0009346D">
        <w:rPr>
          <w:rFonts w:ascii="Times New Roman" w:eastAsia="仿宋_GB2312" w:hAnsi="Times New Roman" w:cs="Times New Roman" w:hint="eastAsia"/>
          <w:szCs w:val="24"/>
        </w:rPr>
        <w:t>展现思政理念</w:t>
      </w:r>
      <w:proofErr w:type="gramEnd"/>
      <w:r w:rsidRPr="0009346D">
        <w:rPr>
          <w:rFonts w:ascii="Times New Roman" w:eastAsia="仿宋_GB2312" w:hAnsi="Times New Roman" w:cs="Times New Roman" w:hint="eastAsia"/>
          <w:szCs w:val="24"/>
        </w:rPr>
        <w:t>，起到育人效果。</w:t>
      </w:r>
    </w:p>
    <w:p w:rsidR="0009346D" w:rsidRPr="0009346D" w:rsidRDefault="0009346D" w:rsidP="0009346D">
      <w:pPr>
        <w:spacing w:line="440" w:lineRule="exact"/>
        <w:ind w:firstLineChars="200" w:firstLine="422"/>
        <w:jc w:val="left"/>
        <w:rPr>
          <w:rFonts w:ascii="Times New Roman" w:eastAsia="仿宋_GB2312" w:hAnsi="Times New Roman" w:cs="Times New Roman"/>
          <w:b/>
          <w:szCs w:val="24"/>
        </w:rPr>
      </w:pPr>
      <w:r w:rsidRPr="0009346D">
        <w:rPr>
          <w:rFonts w:ascii="Times New Roman" w:eastAsia="仿宋_GB2312" w:hAnsi="Times New Roman" w:cs="Times New Roman" w:hint="eastAsia"/>
          <w:b/>
          <w:szCs w:val="24"/>
        </w:rPr>
        <w:t>四、课内外教学环节及基本要求（加粗）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3759"/>
        <w:gridCol w:w="797"/>
        <w:gridCol w:w="797"/>
        <w:gridCol w:w="550"/>
        <w:gridCol w:w="1045"/>
        <w:gridCol w:w="797"/>
      </w:tblGrid>
      <w:tr w:rsidR="0009346D" w:rsidRPr="0009346D" w:rsidTr="00B55B02">
        <w:trPr>
          <w:trHeight w:val="170"/>
        </w:trPr>
        <w:tc>
          <w:tcPr>
            <w:tcW w:w="0" w:type="auto"/>
            <w:vMerge w:val="restart"/>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序号</w:t>
            </w:r>
          </w:p>
        </w:tc>
        <w:tc>
          <w:tcPr>
            <w:tcW w:w="0" w:type="auto"/>
            <w:vMerge w:val="restart"/>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教学内容</w:t>
            </w:r>
          </w:p>
        </w:tc>
        <w:tc>
          <w:tcPr>
            <w:tcW w:w="0" w:type="auto"/>
            <w:gridSpan w:val="4"/>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课内学时</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课外学时</w:t>
            </w:r>
          </w:p>
        </w:tc>
      </w:tr>
      <w:tr w:rsidR="0009346D" w:rsidRPr="0009346D" w:rsidTr="00B55B02">
        <w:trPr>
          <w:trHeight w:val="170"/>
        </w:trPr>
        <w:tc>
          <w:tcPr>
            <w:tcW w:w="0" w:type="auto"/>
            <w:vMerge/>
            <w:vAlign w:val="center"/>
          </w:tcPr>
          <w:p w:rsidR="0009346D" w:rsidRPr="0009346D" w:rsidRDefault="0009346D" w:rsidP="0009346D">
            <w:pPr>
              <w:spacing w:line="440" w:lineRule="exact"/>
              <w:jc w:val="center"/>
              <w:rPr>
                <w:rFonts w:ascii="Times New Roman" w:eastAsia="仿宋_GB2312" w:hAnsi="Times New Roman" w:cs="Times New Roman"/>
                <w:szCs w:val="24"/>
              </w:rPr>
            </w:pPr>
          </w:p>
        </w:tc>
        <w:tc>
          <w:tcPr>
            <w:tcW w:w="0" w:type="auto"/>
            <w:vMerge/>
            <w:vAlign w:val="center"/>
          </w:tcPr>
          <w:p w:rsidR="0009346D" w:rsidRPr="0009346D" w:rsidRDefault="0009346D" w:rsidP="0009346D">
            <w:pPr>
              <w:spacing w:line="440" w:lineRule="exact"/>
              <w:jc w:val="center"/>
              <w:rPr>
                <w:rFonts w:ascii="Times New Roman" w:eastAsia="仿宋_GB2312" w:hAnsi="Times New Roman" w:cs="Times New Roman"/>
                <w:szCs w:val="24"/>
              </w:rPr>
            </w:pP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理论学时</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上机学时</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小计</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其中研讨学时</w:t>
            </w:r>
          </w:p>
        </w:tc>
        <w:tc>
          <w:tcPr>
            <w:tcW w:w="0" w:type="auto"/>
          </w:tcPr>
          <w:p w:rsidR="0009346D" w:rsidRPr="0009346D" w:rsidRDefault="0009346D" w:rsidP="0009346D">
            <w:pPr>
              <w:spacing w:line="440" w:lineRule="exact"/>
              <w:jc w:val="center"/>
              <w:rPr>
                <w:rFonts w:ascii="Times New Roman" w:eastAsia="仿宋_GB2312" w:hAnsi="Times New Roman" w:cs="Times New Roman"/>
                <w:szCs w:val="24"/>
              </w:rPr>
            </w:pPr>
          </w:p>
        </w:tc>
      </w:tr>
      <w:tr w:rsidR="0009346D" w:rsidRPr="0009346D" w:rsidTr="00B55B02">
        <w:trPr>
          <w:trHeight w:val="170"/>
        </w:trPr>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w:t>
            </w:r>
          </w:p>
        </w:tc>
        <w:tc>
          <w:tcPr>
            <w:tcW w:w="0" w:type="auto"/>
            <w:vAlign w:val="center"/>
          </w:tcPr>
          <w:p w:rsidR="0009346D" w:rsidRPr="0009346D" w:rsidRDefault="0009346D" w:rsidP="0009346D">
            <w:pPr>
              <w:spacing w:line="440" w:lineRule="exact"/>
              <w:rPr>
                <w:rFonts w:ascii="Times New Roman" w:eastAsia="仿宋_GB2312" w:hAnsi="Times New Roman" w:cs="Times New Roman"/>
                <w:szCs w:val="24"/>
              </w:rPr>
            </w:pPr>
            <w:r w:rsidRPr="0009346D">
              <w:rPr>
                <w:rFonts w:ascii="Times New Roman" w:eastAsia="仿宋_GB2312" w:hAnsi="Times New Roman" w:cs="Times New Roman" w:hint="eastAsia"/>
                <w:szCs w:val="21"/>
              </w:rPr>
              <w:t>ERP</w:t>
            </w:r>
            <w:r w:rsidRPr="0009346D">
              <w:rPr>
                <w:rFonts w:ascii="Times New Roman" w:eastAsia="仿宋_GB2312" w:hAnsi="Times New Roman" w:cs="Times New Roman" w:hint="eastAsia"/>
                <w:szCs w:val="21"/>
              </w:rPr>
              <w:t>基础理论的介绍和</w:t>
            </w:r>
            <w:r w:rsidRPr="0009346D">
              <w:rPr>
                <w:rFonts w:ascii="Times New Roman" w:eastAsia="仿宋_GB2312" w:hAnsi="Times New Roman" w:cs="Times New Roman" w:hint="eastAsia"/>
                <w:szCs w:val="21"/>
              </w:rPr>
              <w:t>ERP</w:t>
            </w:r>
            <w:r w:rsidRPr="0009346D">
              <w:rPr>
                <w:rFonts w:ascii="Times New Roman" w:eastAsia="仿宋_GB2312" w:hAnsi="Times New Roman" w:cs="Times New Roman" w:hint="eastAsia"/>
                <w:szCs w:val="21"/>
              </w:rPr>
              <w:t>软件系统的基础设置</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16</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4</w:t>
            </w:r>
          </w:p>
        </w:tc>
        <w:tc>
          <w:tcPr>
            <w:tcW w:w="0" w:type="auto"/>
          </w:tcPr>
          <w:p w:rsidR="0009346D" w:rsidRPr="0009346D" w:rsidRDefault="0009346D" w:rsidP="0009346D">
            <w:pPr>
              <w:spacing w:line="440" w:lineRule="exact"/>
              <w:jc w:val="center"/>
              <w:rPr>
                <w:rFonts w:ascii="Times New Roman" w:eastAsia="仿宋_GB2312" w:hAnsi="Times New Roman" w:cs="Times New Roman"/>
                <w:szCs w:val="24"/>
              </w:rPr>
            </w:pPr>
          </w:p>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r>
      <w:tr w:rsidR="0009346D" w:rsidRPr="0009346D" w:rsidTr="00B55B02">
        <w:trPr>
          <w:trHeight w:val="170"/>
        </w:trPr>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2</w:t>
            </w:r>
          </w:p>
        </w:tc>
        <w:tc>
          <w:tcPr>
            <w:tcW w:w="0" w:type="auto"/>
            <w:vAlign w:val="center"/>
          </w:tcPr>
          <w:p w:rsidR="0009346D" w:rsidRPr="0009346D" w:rsidRDefault="0009346D" w:rsidP="0009346D">
            <w:pPr>
              <w:tabs>
                <w:tab w:val="left" w:pos="4770"/>
              </w:tabs>
              <w:spacing w:line="440" w:lineRule="exact"/>
              <w:rPr>
                <w:rFonts w:ascii="Times New Roman" w:eastAsia="仿宋_GB2312" w:hAnsi="Times New Roman" w:cs="Times New Roman"/>
                <w:szCs w:val="24"/>
              </w:rPr>
            </w:pP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计划体系的详解和熟练应用</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软件中计划功能模块</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16</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16</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32</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c>
          <w:tcPr>
            <w:tcW w:w="0" w:type="auto"/>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16</w:t>
            </w:r>
          </w:p>
        </w:tc>
      </w:tr>
      <w:tr w:rsidR="0009346D" w:rsidRPr="0009346D" w:rsidTr="00B55B02">
        <w:trPr>
          <w:trHeight w:val="170"/>
        </w:trPr>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3</w:t>
            </w:r>
          </w:p>
        </w:tc>
        <w:tc>
          <w:tcPr>
            <w:tcW w:w="0" w:type="auto"/>
            <w:vAlign w:val="center"/>
          </w:tcPr>
          <w:p w:rsidR="0009346D" w:rsidRPr="0009346D" w:rsidRDefault="0009346D" w:rsidP="0009346D">
            <w:pPr>
              <w:tabs>
                <w:tab w:val="left" w:pos="4770"/>
              </w:tabs>
              <w:spacing w:line="440" w:lineRule="exact"/>
              <w:rPr>
                <w:rFonts w:ascii="Times New Roman" w:eastAsia="仿宋_GB2312" w:hAnsi="Times New Roman" w:cs="Times New Roman"/>
                <w:szCs w:val="24"/>
              </w:rPr>
            </w:pPr>
            <w:r w:rsidRPr="0009346D">
              <w:rPr>
                <w:rFonts w:ascii="Times New Roman" w:eastAsia="仿宋_GB2312" w:hAnsi="Times New Roman" w:cs="Times New Roman" w:hint="eastAsia"/>
                <w:szCs w:val="24"/>
              </w:rPr>
              <w:t>基于</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系统计划模块的相关业务流程的集成和案例场景应用</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16</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4</w:t>
            </w:r>
          </w:p>
        </w:tc>
        <w:tc>
          <w:tcPr>
            <w:tcW w:w="0" w:type="auto"/>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8</w:t>
            </w:r>
          </w:p>
        </w:tc>
      </w:tr>
      <w:tr w:rsidR="0009346D" w:rsidRPr="0009346D" w:rsidTr="00B55B02">
        <w:trPr>
          <w:trHeight w:val="170"/>
        </w:trPr>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合计</w:t>
            </w:r>
          </w:p>
        </w:tc>
        <w:tc>
          <w:tcPr>
            <w:tcW w:w="0" w:type="auto"/>
            <w:vAlign w:val="center"/>
          </w:tcPr>
          <w:p w:rsidR="0009346D" w:rsidRPr="0009346D" w:rsidRDefault="0009346D" w:rsidP="0009346D">
            <w:pPr>
              <w:spacing w:line="440" w:lineRule="exact"/>
              <w:rPr>
                <w:rFonts w:ascii="Times New Roman" w:eastAsia="仿宋_GB2312" w:hAnsi="Times New Roman" w:cs="Times New Roman"/>
                <w:szCs w:val="24"/>
              </w:rPr>
            </w:pP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32</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32</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64</w:t>
            </w:r>
          </w:p>
        </w:tc>
        <w:tc>
          <w:tcPr>
            <w:tcW w:w="0" w:type="auto"/>
            <w:vAlign w:val="center"/>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16</w:t>
            </w:r>
          </w:p>
        </w:tc>
        <w:tc>
          <w:tcPr>
            <w:tcW w:w="0" w:type="auto"/>
          </w:tcPr>
          <w:p w:rsidR="0009346D" w:rsidRPr="0009346D" w:rsidRDefault="0009346D" w:rsidP="0009346D">
            <w:pPr>
              <w:spacing w:line="440" w:lineRule="exact"/>
              <w:jc w:val="center"/>
              <w:rPr>
                <w:rFonts w:ascii="Times New Roman" w:eastAsia="仿宋_GB2312" w:hAnsi="Times New Roman" w:cs="Times New Roman"/>
                <w:szCs w:val="24"/>
              </w:rPr>
            </w:pPr>
            <w:r w:rsidRPr="0009346D">
              <w:rPr>
                <w:rFonts w:ascii="Times New Roman" w:eastAsia="仿宋_GB2312" w:hAnsi="Times New Roman" w:cs="Times New Roman" w:hint="eastAsia"/>
                <w:szCs w:val="24"/>
              </w:rPr>
              <w:t>24</w:t>
            </w:r>
          </w:p>
        </w:tc>
      </w:tr>
    </w:tbl>
    <w:p w:rsidR="0009346D" w:rsidRPr="0009346D" w:rsidRDefault="0009346D" w:rsidP="0009346D">
      <w:pPr>
        <w:spacing w:line="440" w:lineRule="exact"/>
        <w:ind w:firstLine="435"/>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课外学习要求：</w:t>
      </w:r>
    </w:p>
    <w:p w:rsidR="0009346D" w:rsidRPr="0009346D" w:rsidRDefault="0009346D" w:rsidP="0009346D">
      <w:pPr>
        <w:spacing w:line="440" w:lineRule="exact"/>
        <w:ind w:firstLine="435"/>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实验部分的内容课上上机时间很难完成，学生必须进行课外自主学习、团队合作学习，因此要求学生课外提前观看老师录制的</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系统软件操作视频，并回答一些相关问题。课外学习还需结合理论知识做好实验内容的整理分析工作，完成实验报告，从而加深对企业资源计划</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的基本知识和概念的理解和应用。（</w:t>
      </w:r>
      <w:r w:rsidRPr="0009346D">
        <w:rPr>
          <w:rFonts w:ascii="Times New Roman" w:eastAsia="仿宋_GB2312" w:hAnsi="Times New Roman" w:cs="Times New Roman" w:hint="eastAsia"/>
          <w:szCs w:val="24"/>
        </w:rPr>
        <w:t>16</w:t>
      </w:r>
      <w:r w:rsidRPr="0009346D">
        <w:rPr>
          <w:rFonts w:ascii="Times New Roman" w:eastAsia="仿宋_GB2312" w:hAnsi="Times New Roman" w:cs="Times New Roman" w:hint="eastAsia"/>
          <w:szCs w:val="24"/>
        </w:rPr>
        <w:t>学时）</w:t>
      </w:r>
    </w:p>
    <w:p w:rsidR="0009346D" w:rsidRPr="0009346D" w:rsidRDefault="0009346D" w:rsidP="0009346D">
      <w:pPr>
        <w:spacing w:line="440" w:lineRule="exact"/>
        <w:ind w:firstLine="435"/>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重点支持毕业要求指标点</w:t>
      </w:r>
      <w:r w:rsidRPr="0009346D">
        <w:rPr>
          <w:rFonts w:ascii="Times New Roman" w:eastAsia="仿宋_GB2312" w:hAnsi="Times New Roman" w:cs="Times New Roman" w:hint="eastAsia"/>
          <w:szCs w:val="24"/>
        </w:rPr>
        <w:t>1/4/7</w:t>
      </w:r>
      <w:r w:rsidRPr="0009346D">
        <w:rPr>
          <w:rFonts w:ascii="Times New Roman" w:eastAsia="仿宋_GB2312" w:hAnsi="Times New Roman" w:cs="Times New Roman" w:hint="eastAsia"/>
          <w:szCs w:val="24"/>
        </w:rPr>
        <w:t>。</w:t>
      </w:r>
    </w:p>
    <w:p w:rsidR="0009346D" w:rsidRPr="0009346D" w:rsidRDefault="0009346D" w:rsidP="0009346D">
      <w:pPr>
        <w:spacing w:line="440" w:lineRule="exact"/>
        <w:ind w:firstLineChars="200" w:firstLine="422"/>
        <w:jc w:val="left"/>
        <w:rPr>
          <w:rFonts w:ascii="Times New Roman" w:eastAsia="仿宋_GB2312" w:hAnsi="Times New Roman" w:cs="Times New Roman"/>
          <w:b/>
          <w:szCs w:val="24"/>
        </w:rPr>
      </w:pPr>
      <w:r w:rsidRPr="0009346D">
        <w:rPr>
          <w:rFonts w:ascii="Times New Roman" w:eastAsia="仿宋_GB2312" w:hAnsi="Times New Roman" w:cs="Times New Roman" w:hint="eastAsia"/>
          <w:b/>
          <w:szCs w:val="24"/>
        </w:rPr>
        <w:t>五、考核内容及方式（加粗）</w:t>
      </w:r>
    </w:p>
    <w:p w:rsidR="0009346D" w:rsidRPr="0009346D" w:rsidRDefault="0009346D" w:rsidP="0009346D">
      <w:pPr>
        <w:spacing w:line="440" w:lineRule="exact"/>
        <w:ind w:firstLineChars="200" w:firstLine="420"/>
        <w:jc w:val="left"/>
        <w:rPr>
          <w:rFonts w:ascii="Times New Roman" w:eastAsia="仿宋_GB2312" w:hAnsi="Times New Roman" w:cs="Times New Roman"/>
          <w:b/>
          <w:szCs w:val="24"/>
        </w:rPr>
      </w:pPr>
      <w:r w:rsidRPr="0009346D">
        <w:rPr>
          <w:rFonts w:ascii="Times New Roman" w:eastAsia="仿宋_GB2312" w:hAnsi="Times New Roman" w:cs="Times New Roman" w:hint="eastAsia"/>
          <w:szCs w:val="24"/>
        </w:rPr>
        <w:t>本课程由平时成绩、期末考试组合而成，采用百分计分制。各部分所占比例如下：</w:t>
      </w:r>
    </w:p>
    <w:p w:rsidR="0009346D" w:rsidRPr="0009346D" w:rsidRDefault="0009346D" w:rsidP="0009346D">
      <w:pPr>
        <w:spacing w:line="440" w:lineRule="exact"/>
        <w:ind w:firstLine="435"/>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平时成绩占</w:t>
      </w:r>
      <w:r w:rsidRPr="0009346D">
        <w:rPr>
          <w:rFonts w:ascii="Times New Roman" w:eastAsia="仿宋_GB2312" w:hAnsi="Times New Roman" w:cs="Times New Roman" w:hint="eastAsia"/>
          <w:szCs w:val="24"/>
        </w:rPr>
        <w:t>50%</w:t>
      </w:r>
      <w:r w:rsidRPr="0009346D">
        <w:rPr>
          <w:rFonts w:ascii="Times New Roman" w:eastAsia="仿宋_GB2312" w:hAnsi="Times New Roman" w:cs="Times New Roman" w:hint="eastAsia"/>
          <w:szCs w:val="24"/>
        </w:rPr>
        <w:t>，平时成绩主要分成自主学习（</w:t>
      </w:r>
      <w:r w:rsidRPr="0009346D">
        <w:rPr>
          <w:rFonts w:ascii="Times New Roman" w:eastAsia="仿宋_GB2312" w:hAnsi="Times New Roman" w:cs="Times New Roman" w:hint="eastAsia"/>
          <w:szCs w:val="24"/>
        </w:rPr>
        <w:t>60%</w:t>
      </w:r>
      <w:r w:rsidRPr="0009346D">
        <w:rPr>
          <w:rFonts w:ascii="Times New Roman" w:eastAsia="仿宋_GB2312" w:hAnsi="Times New Roman" w:cs="Times New Roman" w:hint="eastAsia"/>
          <w:szCs w:val="24"/>
        </w:rPr>
        <w:t>），过程性学习（</w:t>
      </w:r>
      <w:r w:rsidRPr="0009346D">
        <w:rPr>
          <w:rFonts w:ascii="Times New Roman" w:eastAsia="仿宋_GB2312" w:hAnsi="Times New Roman" w:cs="Times New Roman" w:hint="eastAsia"/>
          <w:szCs w:val="24"/>
        </w:rPr>
        <w:t>40%</w:t>
      </w:r>
      <w:r w:rsidRPr="0009346D">
        <w:rPr>
          <w:rFonts w:ascii="Times New Roman" w:eastAsia="仿宋_GB2312" w:hAnsi="Times New Roman" w:cs="Times New Roman" w:hint="eastAsia"/>
          <w:szCs w:val="24"/>
        </w:rPr>
        <w:t>）。自主学习要求学生提交</w:t>
      </w:r>
      <w:r w:rsidRPr="0009346D">
        <w:rPr>
          <w:rFonts w:ascii="Times New Roman" w:eastAsia="仿宋_GB2312" w:hAnsi="Times New Roman" w:cs="Times New Roman" w:hint="eastAsia"/>
          <w:szCs w:val="24"/>
        </w:rPr>
        <w:t>2</w:t>
      </w:r>
      <w:r w:rsidRPr="0009346D">
        <w:rPr>
          <w:rFonts w:ascii="Times New Roman" w:eastAsia="仿宋_GB2312" w:hAnsi="Times New Roman" w:cs="Times New Roman" w:hint="eastAsia"/>
          <w:szCs w:val="24"/>
        </w:rPr>
        <w:t>份实验报告，对实验报告质量进行考核。过程性学习中以学生到课情况、学习态度、课堂发言、课堂讨论、课堂笔记表现等来考核。重点支持毕业要求指标点</w:t>
      </w:r>
      <w:r w:rsidRPr="0009346D">
        <w:rPr>
          <w:rFonts w:ascii="Times New Roman" w:eastAsia="仿宋_GB2312" w:hAnsi="Times New Roman" w:cs="Times New Roman" w:hint="eastAsia"/>
          <w:szCs w:val="24"/>
        </w:rPr>
        <w:t>1/4/7</w:t>
      </w:r>
      <w:r w:rsidRPr="0009346D">
        <w:rPr>
          <w:rFonts w:ascii="Times New Roman" w:eastAsia="仿宋_GB2312" w:hAnsi="Times New Roman" w:cs="Times New Roman" w:hint="eastAsia"/>
          <w:szCs w:val="24"/>
        </w:rPr>
        <w:t>。</w:t>
      </w:r>
    </w:p>
    <w:p w:rsidR="0009346D" w:rsidRPr="0009346D" w:rsidRDefault="0009346D" w:rsidP="0009346D">
      <w:pPr>
        <w:spacing w:line="440" w:lineRule="exact"/>
        <w:ind w:firstLine="435"/>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lastRenderedPageBreak/>
        <w:t>期末</w:t>
      </w:r>
      <w:proofErr w:type="gramStart"/>
      <w:r w:rsidRPr="0009346D">
        <w:rPr>
          <w:rFonts w:ascii="Times New Roman" w:eastAsia="仿宋_GB2312" w:hAnsi="Times New Roman" w:cs="Times New Roman" w:hint="eastAsia"/>
          <w:szCs w:val="24"/>
        </w:rPr>
        <w:t>考试占</w:t>
      </w:r>
      <w:proofErr w:type="gramEnd"/>
      <w:r w:rsidRPr="0009346D">
        <w:rPr>
          <w:rFonts w:ascii="Times New Roman" w:eastAsia="仿宋_GB2312" w:hAnsi="Times New Roman" w:cs="Times New Roman" w:hint="eastAsia"/>
          <w:szCs w:val="24"/>
        </w:rPr>
        <w:t>50%</w:t>
      </w:r>
      <w:r w:rsidRPr="0009346D">
        <w:rPr>
          <w:rFonts w:ascii="Times New Roman" w:eastAsia="仿宋_GB2312" w:hAnsi="Times New Roman" w:cs="Times New Roman" w:hint="eastAsia"/>
          <w:szCs w:val="24"/>
        </w:rPr>
        <w:t>，采用开卷的考核方式。开卷重点考核学生对企业资源计划管理的基本理论、原则和方法的掌握，考核学生对企业资源计划</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系统业务模块的操作熟练程度，考核学生利用</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系统处理案例场景的能力，同时强调学生独立</w:t>
      </w:r>
      <w:r w:rsidRPr="0009346D">
        <w:rPr>
          <w:rFonts w:ascii="Times New Roman" w:eastAsia="仿宋_GB2312" w:hAnsi="Times New Roman" w:cs="Times New Roman"/>
          <w:szCs w:val="24"/>
        </w:rPr>
        <w:t>完成、不抄袭</w:t>
      </w:r>
      <w:r w:rsidRPr="0009346D">
        <w:rPr>
          <w:rFonts w:ascii="Times New Roman" w:eastAsia="仿宋_GB2312" w:hAnsi="Times New Roman" w:cs="Times New Roman" w:hint="eastAsia"/>
          <w:szCs w:val="24"/>
        </w:rPr>
        <w:t>。重点支持毕业要求指标点</w:t>
      </w:r>
      <w:r w:rsidRPr="0009346D">
        <w:rPr>
          <w:rFonts w:ascii="Times New Roman" w:eastAsia="仿宋_GB2312" w:hAnsi="Times New Roman" w:cs="Times New Roman" w:hint="eastAsia"/>
          <w:szCs w:val="24"/>
        </w:rPr>
        <w:t>1/4/7</w:t>
      </w:r>
      <w:r w:rsidRPr="0009346D">
        <w:rPr>
          <w:rFonts w:ascii="Times New Roman" w:eastAsia="仿宋_GB2312" w:hAnsi="Times New Roman" w:cs="Times New Roman" w:hint="eastAsia"/>
          <w:szCs w:val="24"/>
        </w:rPr>
        <w:t>。</w:t>
      </w:r>
    </w:p>
    <w:p w:rsidR="0009346D" w:rsidRPr="0009346D" w:rsidRDefault="0009346D" w:rsidP="0009346D">
      <w:pPr>
        <w:spacing w:line="440" w:lineRule="exact"/>
        <w:ind w:firstLineChars="200" w:firstLine="422"/>
        <w:jc w:val="left"/>
        <w:rPr>
          <w:rFonts w:ascii="Times New Roman" w:eastAsia="仿宋_GB2312" w:hAnsi="Times New Roman" w:cs="Times New Roman"/>
          <w:b/>
          <w:szCs w:val="24"/>
        </w:rPr>
      </w:pPr>
      <w:r w:rsidRPr="0009346D">
        <w:rPr>
          <w:rFonts w:ascii="Times New Roman" w:eastAsia="仿宋_GB2312" w:hAnsi="Times New Roman" w:cs="Times New Roman" w:hint="eastAsia"/>
          <w:b/>
          <w:szCs w:val="24"/>
        </w:rPr>
        <w:t>六、教材与参考资料（加粗）</w:t>
      </w:r>
    </w:p>
    <w:p w:rsidR="0009346D" w:rsidRPr="0009346D" w:rsidRDefault="0009346D" w:rsidP="0009346D">
      <w:pPr>
        <w:spacing w:line="440" w:lineRule="exact"/>
        <w:ind w:firstLineChars="200" w:firstLine="420"/>
        <w:rPr>
          <w:rFonts w:ascii="Times New Roman" w:eastAsia="仿宋_GB2312" w:hAnsi="Times New Roman" w:cs="Times New Roman"/>
          <w:szCs w:val="24"/>
        </w:rPr>
      </w:pPr>
      <w:r w:rsidRPr="0009346D">
        <w:rPr>
          <w:rFonts w:ascii="Times New Roman" w:eastAsia="仿宋_GB2312" w:hAnsi="Times New Roman" w:cs="Times New Roman" w:hint="eastAsia"/>
          <w:szCs w:val="24"/>
        </w:rPr>
        <w:t>1</w:t>
      </w:r>
      <w:r w:rsidRPr="0009346D">
        <w:rPr>
          <w:rFonts w:ascii="Times New Roman" w:eastAsia="仿宋_GB2312" w:hAnsi="Times New Roman" w:cs="Times New Roman" w:hint="eastAsia"/>
          <w:szCs w:val="24"/>
        </w:rPr>
        <w:t>．张涛</w:t>
      </w:r>
      <w:r w:rsidRPr="0009346D">
        <w:rPr>
          <w:rFonts w:ascii="Times New Roman" w:eastAsia="仿宋_GB2312" w:hAnsi="Times New Roman" w:cs="Times New Roman"/>
          <w:szCs w:val="24"/>
        </w:rPr>
        <w:t>主编</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企业资源计划（</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）原理与实践</w:t>
      </w:r>
      <w:r w:rsidRPr="0009346D">
        <w:rPr>
          <w:rFonts w:ascii="Times New Roman" w:eastAsia="仿宋_GB2312" w:hAnsi="Times New Roman" w:cs="Times New Roman" w:hint="eastAsia"/>
          <w:szCs w:val="24"/>
        </w:rPr>
        <w:t xml:space="preserve">     </w:t>
      </w:r>
      <w:proofErr w:type="gramStart"/>
      <w:r w:rsidRPr="0009346D">
        <w:rPr>
          <w:rFonts w:ascii="Times New Roman" w:eastAsia="仿宋_GB2312" w:hAnsi="Times New Roman" w:cs="Times New Roman"/>
          <w:szCs w:val="24"/>
        </w:rPr>
        <w:t>械</w:t>
      </w:r>
      <w:proofErr w:type="gramEnd"/>
      <w:r w:rsidRPr="0009346D">
        <w:rPr>
          <w:rFonts w:ascii="Times New Roman" w:eastAsia="仿宋_GB2312" w:hAnsi="Times New Roman" w:cs="Times New Roman"/>
          <w:szCs w:val="24"/>
        </w:rPr>
        <w:t>工业出版社</w:t>
      </w:r>
      <w:r w:rsidRPr="0009346D">
        <w:rPr>
          <w:rFonts w:ascii="Times New Roman" w:eastAsia="仿宋_GB2312" w:hAnsi="Times New Roman" w:cs="Times New Roman"/>
          <w:szCs w:val="24"/>
        </w:rPr>
        <w:t xml:space="preserve">  20</w:t>
      </w:r>
      <w:r w:rsidRPr="0009346D">
        <w:rPr>
          <w:rFonts w:ascii="Times New Roman" w:eastAsia="仿宋_GB2312" w:hAnsi="Times New Roman" w:cs="Times New Roman" w:hint="eastAsia"/>
          <w:szCs w:val="24"/>
        </w:rPr>
        <w:t>16</w:t>
      </w:r>
      <w:r w:rsidRPr="0009346D">
        <w:rPr>
          <w:rFonts w:ascii="Times New Roman" w:eastAsia="仿宋_GB2312" w:hAnsi="Times New Roman" w:cs="Times New Roman"/>
          <w:szCs w:val="24"/>
        </w:rPr>
        <w:t>年</w:t>
      </w:r>
      <w:r w:rsidRPr="0009346D">
        <w:rPr>
          <w:rFonts w:ascii="Times New Roman" w:eastAsia="仿宋_GB2312" w:hAnsi="Times New Roman" w:cs="Times New Roman" w:hint="eastAsia"/>
          <w:szCs w:val="24"/>
        </w:rPr>
        <w:t>3</w:t>
      </w:r>
      <w:r w:rsidRPr="0009346D">
        <w:rPr>
          <w:rFonts w:ascii="Times New Roman" w:eastAsia="仿宋_GB2312" w:hAnsi="Times New Roman" w:cs="Times New Roman"/>
          <w:szCs w:val="24"/>
        </w:rPr>
        <w:t>月</w:t>
      </w:r>
    </w:p>
    <w:p w:rsidR="0009346D" w:rsidRPr="0009346D" w:rsidRDefault="0009346D" w:rsidP="0009346D">
      <w:pPr>
        <w:spacing w:line="440" w:lineRule="exact"/>
        <w:ind w:firstLineChars="200" w:firstLine="420"/>
        <w:rPr>
          <w:rFonts w:ascii="Times New Roman" w:eastAsia="仿宋_GB2312" w:hAnsi="Times New Roman" w:cs="Times New Roman"/>
          <w:szCs w:val="24"/>
        </w:rPr>
      </w:pPr>
      <w:r w:rsidRPr="0009346D">
        <w:rPr>
          <w:rFonts w:ascii="Times New Roman" w:eastAsia="仿宋_GB2312" w:hAnsi="Times New Roman" w:cs="Times New Roman" w:hint="eastAsia"/>
          <w:szCs w:val="24"/>
        </w:rPr>
        <w:t>2</w:t>
      </w:r>
      <w:r w:rsidRPr="0009346D">
        <w:rPr>
          <w:rFonts w:ascii="Times New Roman" w:eastAsia="仿宋_GB2312" w:hAnsi="Times New Roman" w:cs="Times New Roman"/>
          <w:szCs w:val="24"/>
        </w:rPr>
        <w:t>．</w:t>
      </w:r>
      <w:r w:rsidRPr="0009346D">
        <w:rPr>
          <w:rFonts w:ascii="Times New Roman" w:eastAsia="仿宋_GB2312" w:hAnsi="Times New Roman" w:cs="Times New Roman" w:hint="eastAsia"/>
          <w:szCs w:val="24"/>
        </w:rPr>
        <w:t>张莉莉《用友</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szCs w:val="24"/>
        </w:rPr>
        <w:t>生产管理实验教程</w:t>
      </w:r>
      <w:r w:rsidRPr="0009346D">
        <w:rPr>
          <w:rFonts w:ascii="Times New Roman" w:eastAsia="仿宋_GB2312" w:hAnsi="Times New Roman" w:cs="Times New Roman" w:hint="eastAsia"/>
          <w:szCs w:val="24"/>
        </w:rPr>
        <w:t>（</w:t>
      </w:r>
      <w:r w:rsidRPr="0009346D">
        <w:rPr>
          <w:rFonts w:ascii="Times New Roman" w:eastAsia="仿宋_GB2312" w:hAnsi="Times New Roman" w:cs="Times New Roman" w:hint="eastAsia"/>
          <w:szCs w:val="24"/>
        </w:rPr>
        <w:t>U8.72</w:t>
      </w:r>
      <w:r w:rsidRPr="0009346D">
        <w:rPr>
          <w:rFonts w:ascii="Times New Roman" w:eastAsia="仿宋_GB2312" w:hAnsi="Times New Roman" w:cs="Times New Roman" w:hint="eastAsia"/>
          <w:szCs w:val="24"/>
        </w:rPr>
        <w:t>版）》清华大学</w:t>
      </w:r>
      <w:r w:rsidRPr="0009346D">
        <w:rPr>
          <w:rFonts w:ascii="Times New Roman" w:eastAsia="仿宋_GB2312" w:hAnsi="Times New Roman" w:cs="Times New Roman"/>
          <w:szCs w:val="24"/>
        </w:rPr>
        <w:t>出版社</w:t>
      </w:r>
      <w:r w:rsidRPr="0009346D">
        <w:rPr>
          <w:rFonts w:ascii="Times New Roman" w:eastAsia="仿宋_GB2312" w:hAnsi="Times New Roman" w:cs="Times New Roman" w:hint="eastAsia"/>
          <w:szCs w:val="24"/>
        </w:rPr>
        <w:t xml:space="preserve"> 2018</w:t>
      </w:r>
      <w:bookmarkStart w:id="0" w:name="_GoBack"/>
      <w:bookmarkEnd w:id="0"/>
      <w:r w:rsidRPr="0009346D">
        <w:rPr>
          <w:rFonts w:ascii="Times New Roman" w:eastAsia="仿宋_GB2312" w:hAnsi="Times New Roman" w:cs="Times New Roman" w:hint="eastAsia"/>
          <w:szCs w:val="24"/>
        </w:rPr>
        <w:t>年</w:t>
      </w:r>
      <w:r w:rsidRPr="0009346D">
        <w:rPr>
          <w:rFonts w:ascii="Times New Roman" w:eastAsia="仿宋_GB2312" w:hAnsi="Times New Roman" w:cs="Times New Roman" w:hint="eastAsia"/>
          <w:szCs w:val="24"/>
        </w:rPr>
        <w:t>7</w:t>
      </w:r>
      <w:r w:rsidRPr="0009346D">
        <w:rPr>
          <w:rFonts w:ascii="Times New Roman" w:eastAsia="仿宋_GB2312" w:hAnsi="Times New Roman" w:cs="Times New Roman" w:hint="eastAsia"/>
          <w:szCs w:val="24"/>
        </w:rPr>
        <w:t>月</w:t>
      </w:r>
    </w:p>
    <w:p w:rsidR="0009346D" w:rsidRPr="0009346D" w:rsidRDefault="0009346D" w:rsidP="0009346D">
      <w:pPr>
        <w:spacing w:line="440" w:lineRule="exact"/>
        <w:ind w:firstLineChars="200" w:firstLine="420"/>
        <w:rPr>
          <w:rFonts w:ascii="Times New Roman" w:eastAsia="仿宋_GB2312" w:hAnsi="Times New Roman" w:cs="Times New Roman"/>
          <w:szCs w:val="24"/>
        </w:rPr>
      </w:pPr>
      <w:r w:rsidRPr="0009346D">
        <w:rPr>
          <w:rFonts w:ascii="Times New Roman" w:eastAsia="仿宋_GB2312" w:hAnsi="Times New Roman" w:cs="Times New Roman" w:hint="eastAsia"/>
          <w:szCs w:val="24"/>
        </w:rPr>
        <w:t>3</w:t>
      </w:r>
      <w:r w:rsidRPr="0009346D">
        <w:rPr>
          <w:rFonts w:ascii="Times New Roman" w:eastAsia="仿宋_GB2312" w:hAnsi="Times New Roman" w:cs="Times New Roman" w:hint="eastAsia"/>
          <w:szCs w:val="24"/>
        </w:rPr>
        <w:t>．李静宜</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张琳《用友</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供应链管理实务（</w:t>
      </w:r>
      <w:r w:rsidRPr="0009346D">
        <w:rPr>
          <w:rFonts w:ascii="Times New Roman" w:eastAsia="仿宋_GB2312" w:hAnsi="Times New Roman" w:cs="Times New Roman" w:hint="eastAsia"/>
          <w:szCs w:val="24"/>
        </w:rPr>
        <w:t>U8.72</w:t>
      </w:r>
      <w:r w:rsidRPr="0009346D">
        <w:rPr>
          <w:rFonts w:ascii="Times New Roman" w:eastAsia="仿宋_GB2312" w:hAnsi="Times New Roman" w:cs="Times New Roman" w:hint="eastAsia"/>
          <w:szCs w:val="24"/>
        </w:rPr>
        <w:t>版）》清华</w:t>
      </w:r>
      <w:r w:rsidRPr="0009346D">
        <w:rPr>
          <w:rFonts w:ascii="Times New Roman" w:eastAsia="仿宋_GB2312" w:hAnsi="Times New Roman" w:cs="Times New Roman"/>
          <w:szCs w:val="24"/>
        </w:rPr>
        <w:t>大学出版社</w:t>
      </w:r>
      <w:r w:rsidRPr="0009346D">
        <w:rPr>
          <w:rFonts w:ascii="Times New Roman" w:eastAsia="仿宋_GB2312" w:hAnsi="Times New Roman" w:cs="Times New Roman" w:hint="eastAsia"/>
          <w:szCs w:val="24"/>
        </w:rPr>
        <w:t>2018</w:t>
      </w:r>
      <w:r w:rsidRPr="0009346D">
        <w:rPr>
          <w:rFonts w:ascii="Times New Roman" w:eastAsia="仿宋_GB2312" w:hAnsi="Times New Roman" w:cs="Times New Roman" w:hint="eastAsia"/>
          <w:szCs w:val="24"/>
        </w:rPr>
        <w:t>年</w:t>
      </w:r>
      <w:r w:rsidRPr="0009346D">
        <w:rPr>
          <w:rFonts w:ascii="Times New Roman" w:eastAsia="仿宋_GB2312" w:hAnsi="Times New Roman" w:cs="Times New Roman" w:hint="eastAsia"/>
          <w:szCs w:val="24"/>
        </w:rPr>
        <w:t>7</w:t>
      </w:r>
      <w:r w:rsidRPr="0009346D">
        <w:rPr>
          <w:rFonts w:ascii="Times New Roman" w:eastAsia="仿宋_GB2312" w:hAnsi="Times New Roman" w:cs="Times New Roman" w:hint="eastAsia"/>
          <w:szCs w:val="24"/>
        </w:rPr>
        <w:t>月</w:t>
      </w:r>
    </w:p>
    <w:p w:rsidR="0009346D" w:rsidRPr="0009346D" w:rsidRDefault="0009346D" w:rsidP="0009346D">
      <w:pPr>
        <w:spacing w:line="440" w:lineRule="exact"/>
        <w:rPr>
          <w:rFonts w:ascii="Times New Roman" w:eastAsia="仿宋_GB2312" w:hAnsi="Times New Roman" w:cs="Times New Roman"/>
          <w:b/>
          <w:bCs/>
          <w:szCs w:val="24"/>
        </w:rPr>
      </w:pPr>
    </w:p>
    <w:p w:rsidR="0009346D" w:rsidRPr="0009346D" w:rsidRDefault="0009346D" w:rsidP="0009346D">
      <w:pPr>
        <w:spacing w:line="440" w:lineRule="exact"/>
        <w:rPr>
          <w:rFonts w:ascii="Times New Roman" w:eastAsia="仿宋_GB2312" w:hAnsi="Times New Roman" w:cs="Times New Roman"/>
          <w:szCs w:val="24"/>
        </w:rPr>
      </w:pPr>
      <w:r w:rsidRPr="0009346D">
        <w:rPr>
          <w:rFonts w:ascii="Times New Roman" w:eastAsia="仿宋_GB2312" w:hAnsi="Times New Roman" w:cs="Times New Roman"/>
          <w:b/>
          <w:bCs/>
          <w:szCs w:val="24"/>
        </w:rPr>
        <w:t>（四）主要参考书</w:t>
      </w:r>
    </w:p>
    <w:p w:rsidR="0009346D" w:rsidRPr="0009346D" w:rsidRDefault="0009346D" w:rsidP="0009346D">
      <w:pPr>
        <w:spacing w:line="440" w:lineRule="exact"/>
        <w:ind w:firstLineChars="200" w:firstLine="420"/>
        <w:rPr>
          <w:rFonts w:ascii="Times New Roman" w:eastAsia="仿宋_GB2312" w:hAnsi="Times New Roman" w:cs="Times New Roman"/>
          <w:szCs w:val="24"/>
        </w:rPr>
      </w:pPr>
      <w:r w:rsidRPr="0009346D">
        <w:rPr>
          <w:rFonts w:ascii="Times New Roman" w:eastAsia="仿宋_GB2312" w:hAnsi="Times New Roman" w:cs="Times New Roman" w:hint="eastAsia"/>
          <w:szCs w:val="24"/>
        </w:rPr>
        <w:t>1</w:t>
      </w:r>
      <w:r w:rsidRPr="0009346D">
        <w:rPr>
          <w:rFonts w:ascii="Times New Roman" w:eastAsia="仿宋_GB2312" w:hAnsi="Times New Roman" w:cs="Times New Roman"/>
          <w:szCs w:val="24"/>
        </w:rPr>
        <w:t>．叶宏谟著</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szCs w:val="24"/>
        </w:rPr>
        <w:t>《企业资源规划</w:t>
      </w:r>
      <w:r w:rsidRPr="0009346D">
        <w:rPr>
          <w:rFonts w:ascii="Times New Roman" w:eastAsia="仿宋_GB2312" w:hAnsi="Times New Roman" w:cs="Times New Roman"/>
          <w:szCs w:val="24"/>
        </w:rPr>
        <w:t>ERP—</w:t>
      </w:r>
      <w:r w:rsidRPr="0009346D">
        <w:rPr>
          <w:rFonts w:ascii="Times New Roman" w:eastAsia="仿宋_GB2312" w:hAnsi="Times New Roman" w:cs="Times New Roman"/>
          <w:szCs w:val="24"/>
        </w:rPr>
        <w:t>整合资源管理篇》</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szCs w:val="24"/>
        </w:rPr>
        <w:t>电子工业出版社</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szCs w:val="24"/>
        </w:rPr>
        <w:t>20</w:t>
      </w:r>
      <w:r w:rsidRPr="0009346D">
        <w:rPr>
          <w:rFonts w:ascii="Times New Roman" w:eastAsia="仿宋_GB2312" w:hAnsi="Times New Roman" w:cs="Times New Roman" w:hint="eastAsia"/>
          <w:szCs w:val="24"/>
        </w:rPr>
        <w:t>1</w:t>
      </w:r>
      <w:r w:rsidRPr="0009346D">
        <w:rPr>
          <w:rFonts w:ascii="Times New Roman" w:eastAsia="仿宋_GB2312" w:hAnsi="Times New Roman" w:cs="Times New Roman"/>
          <w:szCs w:val="24"/>
        </w:rPr>
        <w:t>2</w:t>
      </w:r>
      <w:r w:rsidRPr="0009346D">
        <w:rPr>
          <w:rFonts w:ascii="Times New Roman" w:eastAsia="仿宋_GB2312" w:hAnsi="Times New Roman" w:cs="Times New Roman"/>
          <w:szCs w:val="24"/>
        </w:rPr>
        <w:t>年</w:t>
      </w:r>
      <w:r w:rsidRPr="0009346D">
        <w:rPr>
          <w:rFonts w:ascii="Times New Roman" w:eastAsia="仿宋_GB2312" w:hAnsi="Times New Roman" w:cs="Times New Roman"/>
          <w:szCs w:val="24"/>
        </w:rPr>
        <w:t>7</w:t>
      </w:r>
      <w:r w:rsidRPr="0009346D">
        <w:rPr>
          <w:rFonts w:ascii="Times New Roman" w:eastAsia="仿宋_GB2312" w:hAnsi="Times New Roman" w:cs="Times New Roman"/>
          <w:szCs w:val="24"/>
        </w:rPr>
        <w:t>月</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2</w:t>
      </w:r>
      <w:r w:rsidRPr="0009346D">
        <w:rPr>
          <w:rFonts w:ascii="Times New Roman" w:eastAsia="仿宋_GB2312" w:hAnsi="Times New Roman" w:cs="Times New Roman"/>
          <w:szCs w:val="24"/>
        </w:rPr>
        <w:t>．</w:t>
      </w:r>
      <w:r w:rsidRPr="0009346D">
        <w:rPr>
          <w:rFonts w:ascii="Times New Roman" w:eastAsia="仿宋_GB2312" w:hAnsi="Times New Roman" w:cs="Times New Roman" w:hint="eastAsia"/>
          <w:szCs w:val="24"/>
        </w:rPr>
        <w:t>罗鸿编著</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原理、设计、实施（第</w:t>
      </w:r>
      <w:r w:rsidRPr="0009346D">
        <w:rPr>
          <w:rFonts w:ascii="Times New Roman" w:eastAsia="仿宋_GB2312" w:hAnsi="Times New Roman" w:cs="Times New Roman" w:hint="eastAsia"/>
          <w:szCs w:val="24"/>
        </w:rPr>
        <w:t>3</w:t>
      </w:r>
      <w:r w:rsidRPr="0009346D">
        <w:rPr>
          <w:rFonts w:ascii="Times New Roman" w:eastAsia="仿宋_GB2312" w:hAnsi="Times New Roman" w:cs="Times New Roman" w:hint="eastAsia"/>
          <w:szCs w:val="24"/>
        </w:rPr>
        <w:t>版）》</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电子工业出版社</w:t>
      </w:r>
      <w:r w:rsidRPr="0009346D">
        <w:rPr>
          <w:rFonts w:ascii="Times New Roman" w:eastAsia="仿宋_GB2312" w:hAnsi="Times New Roman" w:cs="Times New Roman" w:hint="eastAsia"/>
          <w:szCs w:val="24"/>
        </w:rPr>
        <w:t xml:space="preserve">  2015</w:t>
      </w:r>
      <w:r w:rsidRPr="0009346D">
        <w:rPr>
          <w:rFonts w:ascii="Times New Roman" w:eastAsia="仿宋_GB2312" w:hAnsi="Times New Roman" w:cs="Times New Roman"/>
          <w:szCs w:val="24"/>
        </w:rPr>
        <w:t>年</w:t>
      </w:r>
      <w:r w:rsidRPr="0009346D">
        <w:rPr>
          <w:rFonts w:ascii="Times New Roman" w:eastAsia="仿宋_GB2312" w:hAnsi="Times New Roman" w:cs="Times New Roman"/>
          <w:szCs w:val="24"/>
        </w:rPr>
        <w:t>7</w:t>
      </w:r>
      <w:r w:rsidRPr="0009346D">
        <w:rPr>
          <w:rFonts w:ascii="Times New Roman" w:eastAsia="仿宋_GB2312" w:hAnsi="Times New Roman" w:cs="Times New Roman"/>
          <w:szCs w:val="24"/>
        </w:rPr>
        <w:t>月</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3</w:t>
      </w:r>
      <w:r w:rsidRPr="0009346D">
        <w:rPr>
          <w:rFonts w:ascii="Times New Roman" w:eastAsia="仿宋_GB2312" w:hAnsi="Times New Roman" w:cs="Times New Roman"/>
          <w:szCs w:val="24"/>
        </w:rPr>
        <w:t>．</w:t>
      </w:r>
      <w:proofErr w:type="gramStart"/>
      <w:r w:rsidRPr="0009346D">
        <w:rPr>
          <w:rFonts w:ascii="Times New Roman" w:eastAsia="仿宋_GB2312" w:hAnsi="Times New Roman" w:cs="Times New Roman" w:hint="eastAsia"/>
          <w:szCs w:val="24"/>
        </w:rPr>
        <w:t>陈启申编著</w:t>
      </w:r>
      <w:proofErr w:type="gramEnd"/>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《供需链管理与企业资源计划</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企业管理出版</w:t>
      </w:r>
      <w:r w:rsidRPr="0009346D">
        <w:rPr>
          <w:rFonts w:ascii="Times New Roman" w:eastAsia="仿宋_GB2312" w:hAnsi="Times New Roman" w:cs="Times New Roman" w:hint="eastAsia"/>
          <w:szCs w:val="24"/>
        </w:rPr>
        <w:t xml:space="preserve">  2011</w:t>
      </w:r>
      <w:r w:rsidRPr="0009346D">
        <w:rPr>
          <w:rFonts w:ascii="Times New Roman" w:eastAsia="仿宋_GB2312" w:hAnsi="Times New Roman" w:cs="Times New Roman" w:hint="eastAsia"/>
          <w:szCs w:val="24"/>
        </w:rPr>
        <w:t>年</w:t>
      </w:r>
      <w:r w:rsidRPr="0009346D">
        <w:rPr>
          <w:rFonts w:ascii="Times New Roman" w:eastAsia="仿宋_GB2312" w:hAnsi="Times New Roman" w:cs="Times New Roman" w:hint="eastAsia"/>
          <w:szCs w:val="24"/>
        </w:rPr>
        <w:t>9</w:t>
      </w:r>
      <w:r w:rsidRPr="0009346D">
        <w:rPr>
          <w:rFonts w:ascii="Times New Roman" w:eastAsia="仿宋_GB2312" w:hAnsi="Times New Roman" w:cs="Times New Roman" w:hint="eastAsia"/>
          <w:szCs w:val="24"/>
        </w:rPr>
        <w:t>月</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4</w:t>
      </w:r>
      <w:r w:rsidRPr="0009346D">
        <w:rPr>
          <w:rFonts w:ascii="Times New Roman" w:eastAsia="仿宋_GB2312" w:hAnsi="Times New Roman" w:cs="Times New Roman"/>
          <w:szCs w:val="24"/>
        </w:rPr>
        <w:t>．</w:t>
      </w:r>
      <w:r w:rsidRPr="0009346D">
        <w:rPr>
          <w:rFonts w:ascii="Times New Roman" w:eastAsia="仿宋_GB2312" w:hAnsi="Times New Roman" w:cs="Times New Roman" w:hint="eastAsia"/>
          <w:szCs w:val="24"/>
        </w:rPr>
        <w:t>台湾中大管理学院</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中心，</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企业资源规划基础教程，中国铁道出版社，</w:t>
      </w:r>
      <w:r w:rsidRPr="0009346D">
        <w:rPr>
          <w:rFonts w:ascii="Times New Roman" w:eastAsia="仿宋_GB2312" w:hAnsi="Times New Roman" w:cs="Times New Roman" w:hint="eastAsia"/>
          <w:szCs w:val="24"/>
        </w:rPr>
        <w:t>2003</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5</w:t>
      </w:r>
      <w:r w:rsidRPr="0009346D">
        <w:rPr>
          <w:rFonts w:ascii="Times New Roman" w:eastAsia="仿宋_GB2312" w:hAnsi="Times New Roman" w:cs="Times New Roman" w:hint="eastAsia"/>
          <w:szCs w:val="24"/>
        </w:rPr>
        <w:t>．陈庄</w:t>
      </w:r>
      <w:r w:rsidRPr="0009346D">
        <w:rPr>
          <w:rFonts w:ascii="Times New Roman" w:eastAsia="仿宋_GB2312" w:hAnsi="Times New Roman" w:cs="Times New Roman" w:hint="eastAsia"/>
          <w:szCs w:val="24"/>
        </w:rPr>
        <w:t xml:space="preserve"> </w:t>
      </w:r>
      <w:proofErr w:type="gramStart"/>
      <w:r w:rsidRPr="0009346D">
        <w:rPr>
          <w:rFonts w:ascii="Times New Roman" w:eastAsia="仿宋_GB2312" w:hAnsi="Times New Roman" w:cs="Times New Roman" w:hint="eastAsia"/>
          <w:szCs w:val="24"/>
        </w:rPr>
        <w:t>杨立星</w:t>
      </w:r>
      <w:proofErr w:type="gramEnd"/>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刘永梅等编著</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原理与应用教程》</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电子工业出版</w:t>
      </w:r>
      <w:r w:rsidRPr="0009346D">
        <w:rPr>
          <w:rFonts w:ascii="Times New Roman" w:eastAsia="仿宋_GB2312" w:hAnsi="Times New Roman" w:cs="Times New Roman" w:hint="eastAsia"/>
          <w:szCs w:val="24"/>
        </w:rPr>
        <w:t>2003</w:t>
      </w:r>
      <w:r w:rsidRPr="0009346D">
        <w:rPr>
          <w:rFonts w:ascii="Times New Roman" w:eastAsia="仿宋_GB2312" w:hAnsi="Times New Roman" w:cs="Times New Roman" w:hint="eastAsia"/>
          <w:szCs w:val="24"/>
        </w:rPr>
        <w:t>年</w:t>
      </w:r>
      <w:r w:rsidRPr="0009346D">
        <w:rPr>
          <w:rFonts w:ascii="Times New Roman" w:eastAsia="仿宋_GB2312" w:hAnsi="Times New Roman" w:cs="Times New Roman" w:hint="eastAsia"/>
          <w:szCs w:val="24"/>
        </w:rPr>
        <w:t>4</w:t>
      </w:r>
      <w:r w:rsidRPr="0009346D">
        <w:rPr>
          <w:rFonts w:ascii="Times New Roman" w:eastAsia="仿宋_GB2312" w:hAnsi="Times New Roman" w:cs="Times New Roman" w:hint="eastAsia"/>
          <w:szCs w:val="24"/>
        </w:rPr>
        <w:t>月</w:t>
      </w:r>
    </w:p>
    <w:p w:rsidR="0009346D" w:rsidRPr="0009346D" w:rsidRDefault="0009346D" w:rsidP="0009346D">
      <w:pPr>
        <w:spacing w:line="440" w:lineRule="exact"/>
        <w:ind w:firstLineChars="200" w:firstLine="420"/>
        <w:jc w:val="left"/>
        <w:rPr>
          <w:rFonts w:ascii="Times New Roman" w:eastAsia="仿宋_GB2312" w:hAnsi="Times New Roman" w:cs="Times New Roman"/>
          <w:szCs w:val="24"/>
        </w:rPr>
      </w:pPr>
      <w:r w:rsidRPr="0009346D">
        <w:rPr>
          <w:rFonts w:ascii="Times New Roman" w:eastAsia="仿宋_GB2312" w:hAnsi="Times New Roman" w:cs="Times New Roman" w:hint="eastAsia"/>
          <w:szCs w:val="24"/>
        </w:rPr>
        <w:t>6</w:t>
      </w:r>
      <w:r w:rsidRPr="0009346D">
        <w:rPr>
          <w:rFonts w:ascii="Times New Roman" w:eastAsia="仿宋_GB2312" w:hAnsi="Times New Roman" w:cs="Times New Roman" w:hint="eastAsia"/>
          <w:szCs w:val="24"/>
        </w:rPr>
        <w:t>．《</w:t>
      </w:r>
      <w:r w:rsidRPr="0009346D">
        <w:rPr>
          <w:rFonts w:ascii="Times New Roman" w:eastAsia="仿宋_GB2312" w:hAnsi="Times New Roman" w:cs="Times New Roman" w:hint="eastAsia"/>
          <w:szCs w:val="24"/>
        </w:rPr>
        <w:t>ERP</w:t>
      </w:r>
      <w:r w:rsidRPr="0009346D">
        <w:rPr>
          <w:rFonts w:ascii="Times New Roman" w:eastAsia="仿宋_GB2312" w:hAnsi="Times New Roman" w:cs="Times New Roman" w:hint="eastAsia"/>
          <w:szCs w:val="24"/>
        </w:rPr>
        <w:t>生产管理系统应用专家培训教程》（上、下）</w:t>
      </w:r>
      <w:r w:rsidRPr="0009346D">
        <w:rPr>
          <w:rFonts w:ascii="Times New Roman" w:eastAsia="仿宋_GB2312" w:hAnsi="Times New Roman" w:cs="Times New Roman" w:hint="eastAsia"/>
          <w:szCs w:val="24"/>
        </w:rPr>
        <w:t xml:space="preserve"> </w:t>
      </w:r>
      <w:r w:rsidRPr="0009346D">
        <w:rPr>
          <w:rFonts w:ascii="Times New Roman" w:eastAsia="仿宋_GB2312" w:hAnsi="Times New Roman" w:cs="Times New Roman" w:hint="eastAsia"/>
          <w:szCs w:val="24"/>
        </w:rPr>
        <w:t>机械工业出版社</w:t>
      </w:r>
      <w:r w:rsidRPr="0009346D">
        <w:rPr>
          <w:rFonts w:ascii="Times New Roman" w:eastAsia="仿宋_GB2312" w:hAnsi="Times New Roman" w:cs="Times New Roman" w:hint="eastAsia"/>
          <w:szCs w:val="24"/>
        </w:rPr>
        <w:t xml:space="preserve">   2003</w:t>
      </w:r>
      <w:r w:rsidRPr="0009346D">
        <w:rPr>
          <w:rFonts w:ascii="Times New Roman" w:eastAsia="仿宋_GB2312" w:hAnsi="Times New Roman" w:cs="Times New Roman" w:hint="eastAsia"/>
          <w:szCs w:val="24"/>
        </w:rPr>
        <w:t>年</w:t>
      </w:r>
      <w:r w:rsidRPr="0009346D">
        <w:rPr>
          <w:rFonts w:ascii="Times New Roman" w:eastAsia="仿宋_GB2312" w:hAnsi="Times New Roman" w:cs="Times New Roman" w:hint="eastAsia"/>
          <w:szCs w:val="24"/>
        </w:rPr>
        <w:t>4</w:t>
      </w:r>
      <w:r w:rsidRPr="0009346D">
        <w:rPr>
          <w:rFonts w:ascii="Times New Roman" w:eastAsia="仿宋_GB2312" w:hAnsi="Times New Roman" w:cs="Times New Roman" w:hint="eastAsia"/>
          <w:szCs w:val="24"/>
        </w:rPr>
        <w:t>月</w:t>
      </w:r>
    </w:p>
    <w:p w:rsidR="0009346D" w:rsidRPr="0009346D" w:rsidRDefault="0009346D" w:rsidP="0009346D">
      <w:pPr>
        <w:spacing w:line="440" w:lineRule="exact"/>
        <w:ind w:firstLine="435"/>
        <w:jc w:val="left"/>
        <w:rPr>
          <w:rFonts w:ascii="Times New Roman" w:eastAsia="仿宋_GB2312" w:hAnsi="Times New Roman" w:cs="Times New Roman"/>
          <w:szCs w:val="24"/>
        </w:rPr>
      </w:pPr>
    </w:p>
    <w:p w:rsidR="00E46901" w:rsidRPr="0009346D" w:rsidRDefault="00E46901"/>
    <w:sectPr w:rsidR="00E46901" w:rsidRPr="000934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74D6B"/>
    <w:multiLevelType w:val="hybridMultilevel"/>
    <w:tmpl w:val="B18CE036"/>
    <w:lvl w:ilvl="0" w:tplc="D14E2714">
      <w:start w:val="1"/>
      <w:numFmt w:val="decimal"/>
      <w:lvlText w:val="（%1）"/>
      <w:lvlJc w:val="left"/>
      <w:pPr>
        <w:ind w:left="930" w:hanging="9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8342B7"/>
    <w:multiLevelType w:val="hybridMultilevel"/>
    <w:tmpl w:val="5F106D94"/>
    <w:lvl w:ilvl="0" w:tplc="6FBAD2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D66796"/>
    <w:multiLevelType w:val="hybridMultilevel"/>
    <w:tmpl w:val="E50CC0C2"/>
    <w:lvl w:ilvl="0" w:tplc="ED3250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6D"/>
    <w:rsid w:val="0009346D"/>
    <w:rsid w:val="00E4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864B6F6B-C32A-4744-8B94-511760F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622</Words>
  <Characters>3551</Characters>
  <Application>Microsoft Office Word</Application>
  <DocSecurity>0</DocSecurity>
  <Lines>29</Lines>
  <Paragraphs>8</Paragraphs>
  <ScaleCrop>false</ScaleCrop>
  <Company>微软中国</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2022-11-07T02:42:00Z</dcterms:created>
  <dcterms:modified xsi:type="dcterms:W3CDTF">2022-11-07T02:43:00Z</dcterms:modified>
</cp:coreProperties>
</file>