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B1" w:rsidRPr="003319A3" w:rsidRDefault="00843CB1" w:rsidP="003319A3">
      <w:pPr>
        <w:spacing w:line="360" w:lineRule="auto"/>
        <w:jc w:val="center"/>
        <w:rPr>
          <w:rFonts w:ascii="仿宋_GB2312" w:eastAsia="仿宋_GB2312" w:hAnsi="宋体" w:cs="宋体" w:hint="eastAsia"/>
          <w:b/>
          <w:bCs/>
          <w:sz w:val="44"/>
          <w:szCs w:val="44"/>
        </w:rPr>
      </w:pPr>
      <w:r w:rsidRPr="003319A3">
        <w:rPr>
          <w:rFonts w:ascii="仿宋_GB2312" w:eastAsia="仿宋_GB2312" w:hAnsi="宋体" w:cs="宋体" w:hint="eastAsia"/>
          <w:b/>
          <w:bCs/>
          <w:sz w:val="44"/>
          <w:szCs w:val="44"/>
        </w:rPr>
        <w:t>《成本管理会计》课程介绍</w:t>
      </w:r>
    </w:p>
    <w:p w:rsidR="001D2402" w:rsidRPr="003319A3" w:rsidRDefault="00843CB1" w:rsidP="003319A3">
      <w:pPr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bCs/>
          <w:sz w:val="28"/>
          <w:szCs w:val="28"/>
        </w:rPr>
      </w:pPr>
      <w:r w:rsidRPr="003319A3">
        <w:rPr>
          <w:rFonts w:ascii="仿宋_GB2312" w:eastAsia="仿宋_GB2312" w:hAnsi="宋体" w:cs="宋体"/>
          <w:bCs/>
          <w:sz w:val="28"/>
          <w:szCs w:val="28"/>
        </w:rPr>
        <w:t>《</w:t>
      </w:r>
      <w:r w:rsidRPr="003319A3">
        <w:rPr>
          <w:rFonts w:ascii="仿宋_GB2312" w:eastAsia="仿宋_GB2312" w:hAnsi="宋体" w:cs="宋体" w:hint="eastAsia"/>
          <w:bCs/>
          <w:sz w:val="28"/>
          <w:szCs w:val="28"/>
        </w:rPr>
        <w:t>成本</w:t>
      </w:r>
      <w:r w:rsidRPr="003319A3">
        <w:rPr>
          <w:rFonts w:ascii="仿宋_GB2312" w:eastAsia="仿宋_GB2312" w:hAnsi="宋体" w:cs="宋体"/>
          <w:bCs/>
          <w:sz w:val="28"/>
          <w:szCs w:val="28"/>
        </w:rPr>
        <w:t>管理会计》是一门多学科相互渗透的综合性的边缘学科，它以数学、微观经济学、企业经营管理学为依据，以财务会计提供的信息为基础，通过对相关信息的加工处理，为加强企业内部经营管理、提高经济效益服务。</w:t>
      </w:r>
      <w:r w:rsidR="001D2402" w:rsidRPr="003319A3">
        <w:rPr>
          <w:rFonts w:ascii="仿宋_GB2312" w:eastAsia="仿宋_GB2312" w:hAnsi="宋体" w:cs="宋体"/>
          <w:bCs/>
          <w:sz w:val="28"/>
          <w:szCs w:val="28"/>
        </w:rPr>
        <w:t>在财务管理专业中开设《</w:t>
      </w:r>
      <w:r w:rsidR="001D2402" w:rsidRPr="003319A3">
        <w:rPr>
          <w:rFonts w:ascii="仿宋_GB2312" w:eastAsia="仿宋_GB2312" w:hAnsi="宋体" w:cs="宋体" w:hint="eastAsia"/>
          <w:bCs/>
          <w:sz w:val="28"/>
          <w:szCs w:val="28"/>
        </w:rPr>
        <w:t>成本</w:t>
      </w:r>
      <w:r w:rsidR="001D2402" w:rsidRPr="003319A3">
        <w:rPr>
          <w:rFonts w:ascii="仿宋_GB2312" w:eastAsia="仿宋_GB2312" w:hAnsi="宋体" w:cs="宋体"/>
          <w:bCs/>
          <w:sz w:val="28"/>
          <w:szCs w:val="28"/>
        </w:rPr>
        <w:t>管理会计》课程，有助于学生了解经济学和管理学方法在企业中的实际应用情况，巩固经济管理和会计知识，掌握为提高企业经营管理效率提供相关信息的方法，提高学生分析问题、解决问题的综合能力。</w:t>
      </w:r>
    </w:p>
    <w:p w:rsidR="00843CB1" w:rsidRPr="003319A3" w:rsidRDefault="001D2402" w:rsidP="003319A3">
      <w:pPr>
        <w:spacing w:line="360" w:lineRule="auto"/>
        <w:ind w:firstLineChars="200" w:firstLine="560"/>
        <w:rPr>
          <w:rFonts w:ascii="仿宋_GB2312" w:eastAsia="仿宋_GB2312" w:hAnsi="宋体" w:cs="宋体" w:hint="eastAsia"/>
          <w:bCs/>
          <w:sz w:val="28"/>
          <w:szCs w:val="28"/>
        </w:rPr>
      </w:pPr>
      <w:r w:rsidRPr="003319A3">
        <w:rPr>
          <w:rFonts w:ascii="仿宋_GB2312" w:eastAsia="仿宋_GB2312" w:hAnsi="宋体" w:cs="宋体" w:hint="eastAsia"/>
          <w:bCs/>
          <w:sz w:val="28"/>
          <w:szCs w:val="28"/>
        </w:rPr>
        <w:t>在授课的同时，贯彻国家“立德树人”的教育方针，依托会计学国家一流专业建设</w:t>
      </w:r>
      <w:r w:rsidR="008268EF" w:rsidRPr="003319A3">
        <w:rPr>
          <w:rFonts w:ascii="仿宋_GB2312" w:eastAsia="仿宋_GB2312" w:hAnsi="宋体" w:cs="宋体" w:hint="eastAsia"/>
          <w:bCs/>
          <w:sz w:val="28"/>
          <w:szCs w:val="28"/>
        </w:rPr>
        <w:t>的契机，将</w:t>
      </w:r>
      <w:r w:rsidRPr="003319A3">
        <w:rPr>
          <w:rFonts w:ascii="仿宋_GB2312" w:eastAsia="仿宋_GB2312" w:hAnsi="宋体" w:cs="宋体" w:hint="eastAsia"/>
          <w:bCs/>
          <w:sz w:val="28"/>
          <w:szCs w:val="28"/>
        </w:rPr>
        <w:t>思想政治教育贯穿教学全过程，各章专业知识是</w:t>
      </w:r>
      <w:proofErr w:type="gramStart"/>
      <w:r w:rsidRPr="003319A3">
        <w:rPr>
          <w:rFonts w:ascii="仿宋_GB2312" w:eastAsia="仿宋_GB2312" w:hAnsi="宋体" w:cs="宋体" w:hint="eastAsia"/>
          <w:bCs/>
          <w:sz w:val="28"/>
          <w:szCs w:val="28"/>
        </w:rPr>
        <w:t>课程思政的</w:t>
      </w:r>
      <w:proofErr w:type="gramEnd"/>
      <w:r w:rsidRPr="003319A3">
        <w:rPr>
          <w:rFonts w:ascii="仿宋_GB2312" w:eastAsia="仿宋_GB2312" w:hAnsi="宋体" w:cs="宋体" w:hint="eastAsia"/>
          <w:bCs/>
          <w:sz w:val="28"/>
          <w:szCs w:val="28"/>
        </w:rPr>
        <w:t>载体，</w:t>
      </w:r>
      <w:proofErr w:type="gramStart"/>
      <w:r w:rsidRPr="003319A3">
        <w:rPr>
          <w:rFonts w:ascii="仿宋_GB2312" w:eastAsia="仿宋_GB2312" w:hAnsi="宋体" w:cs="宋体" w:hint="eastAsia"/>
          <w:bCs/>
          <w:sz w:val="28"/>
          <w:szCs w:val="28"/>
        </w:rPr>
        <w:t>思政重在</w:t>
      </w:r>
      <w:proofErr w:type="gramEnd"/>
      <w:r w:rsidRPr="003319A3">
        <w:rPr>
          <w:rFonts w:ascii="仿宋_GB2312" w:eastAsia="仿宋_GB2312" w:hAnsi="宋体" w:cs="宋体" w:hint="eastAsia"/>
          <w:bCs/>
          <w:sz w:val="28"/>
          <w:szCs w:val="28"/>
        </w:rPr>
        <w:t>价值观的引领。根据本课程的性质特点，</w:t>
      </w:r>
      <w:r w:rsidR="001D3D0E" w:rsidRPr="003319A3">
        <w:rPr>
          <w:rFonts w:ascii="仿宋_GB2312" w:eastAsia="仿宋_GB2312" w:hAnsi="宋体" w:cs="宋体" w:hint="eastAsia"/>
          <w:bCs/>
          <w:sz w:val="28"/>
          <w:szCs w:val="28"/>
        </w:rPr>
        <w:t>将思想政治教育贯穿于课程体系的各个章节，激发课程中</w:t>
      </w:r>
      <w:proofErr w:type="gramStart"/>
      <w:r w:rsidR="001D3D0E" w:rsidRPr="003319A3">
        <w:rPr>
          <w:rFonts w:ascii="仿宋_GB2312" w:eastAsia="仿宋_GB2312" w:hAnsi="宋体" w:cs="宋体" w:hint="eastAsia"/>
          <w:bCs/>
          <w:sz w:val="28"/>
          <w:szCs w:val="28"/>
        </w:rPr>
        <w:t>的思政元素</w:t>
      </w:r>
      <w:proofErr w:type="gramEnd"/>
      <w:r w:rsidR="001D3D0E" w:rsidRPr="003319A3">
        <w:rPr>
          <w:rFonts w:ascii="仿宋_GB2312" w:eastAsia="仿宋_GB2312" w:hAnsi="宋体" w:cs="宋体" w:hint="eastAsia"/>
          <w:bCs/>
          <w:sz w:val="28"/>
          <w:szCs w:val="28"/>
        </w:rPr>
        <w:t>，</w:t>
      </w:r>
      <w:r w:rsidR="008268EF" w:rsidRPr="003319A3">
        <w:rPr>
          <w:rFonts w:ascii="仿宋_GB2312" w:eastAsia="仿宋_GB2312" w:hAnsi="仿宋_GB2312" w:cs="仿宋_GB2312" w:hint="eastAsia"/>
          <w:sz w:val="28"/>
          <w:szCs w:val="28"/>
        </w:rPr>
        <w:t>注重培养学生探究成本管理业务处理背后的理论渊源、制度沿袭与哲学观念，</w:t>
      </w:r>
      <w:r w:rsidR="008268EF" w:rsidRPr="003319A3">
        <w:rPr>
          <w:rFonts w:ascii="仿宋_GB2312" w:eastAsia="仿宋_GB2312" w:hAnsi="宋体" w:cs="宋体" w:hint="eastAsia"/>
          <w:bCs/>
          <w:sz w:val="28"/>
          <w:szCs w:val="28"/>
        </w:rPr>
        <w:t>将知识传授与价值引领相结合，</w:t>
      </w:r>
      <w:r w:rsidRPr="003319A3">
        <w:rPr>
          <w:rFonts w:ascii="仿宋_GB2312" w:eastAsia="仿宋_GB2312" w:hAnsi="仿宋_GB2312" w:cs="仿宋_GB2312" w:hint="eastAsia"/>
          <w:sz w:val="28"/>
          <w:szCs w:val="28"/>
        </w:rPr>
        <w:t>让学生在解惑中树立正确的世界观、人生观、价值观，培养胸怀大志，追求卓越的品质。</w:t>
      </w:r>
    </w:p>
    <w:sectPr w:rsidR="00843CB1" w:rsidRPr="003319A3" w:rsidSect="0032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CB1"/>
    <w:rsid w:val="000B250A"/>
    <w:rsid w:val="000F76F4"/>
    <w:rsid w:val="001D2402"/>
    <w:rsid w:val="001D3D0E"/>
    <w:rsid w:val="00321AFB"/>
    <w:rsid w:val="003319A3"/>
    <w:rsid w:val="007E5472"/>
    <w:rsid w:val="008268EF"/>
    <w:rsid w:val="00843CB1"/>
    <w:rsid w:val="00F0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B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</cp:revision>
  <dcterms:created xsi:type="dcterms:W3CDTF">2022-10-16T03:21:00Z</dcterms:created>
  <dcterms:modified xsi:type="dcterms:W3CDTF">2022-10-16T03:49:00Z</dcterms:modified>
</cp:coreProperties>
</file>